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4D72" w14:textId="77777777" w:rsidR="007A360B" w:rsidRPr="000661C7" w:rsidRDefault="007A360B" w:rsidP="007A360B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0661C7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</w:p>
    <w:p w14:paraId="147DD676" w14:textId="77777777" w:rsidR="007A360B" w:rsidRPr="000661C7" w:rsidRDefault="007A360B" w:rsidP="007A360B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0661C7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</w:p>
    <w:p w14:paraId="3A991EC5" w14:textId="35C70044" w:rsidR="007A360B" w:rsidRDefault="007A360B" w:rsidP="007A360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</w:pPr>
      <w:r w:rsidRPr="000661C7">
        <w:rPr>
          <w:rFonts w:ascii="GHEA Grapalat" w:eastAsia="Times New Roman" w:hAnsi="GHEA Grapalat" w:cs="Arial"/>
          <w:b/>
          <w:bCs/>
          <w:color w:val="333333"/>
          <w:kern w:val="0"/>
          <w:lang w:val="en-US"/>
          <w14:ligatures w14:val="none"/>
        </w:rPr>
        <w:t>«ՊԵՏԱԿԱՆ</w:t>
      </w:r>
      <w:r w:rsidRPr="000661C7">
        <w:rPr>
          <w:rFonts w:ascii="Calibri" w:eastAsia="Times New Roman" w:hAnsi="Calibri" w:cs="Calibri"/>
          <w:b/>
          <w:bCs/>
          <w:color w:val="333333"/>
          <w:kern w:val="0"/>
          <w:lang w:val="en-US"/>
          <w14:ligatures w14:val="none"/>
        </w:rPr>
        <w:t> </w:t>
      </w:r>
      <w:r w:rsidRPr="000661C7"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  <w:t>ՏՈՒՐՔԻ</w:t>
      </w:r>
      <w:r w:rsidRPr="000661C7">
        <w:rPr>
          <w:rFonts w:ascii="Calibri" w:eastAsia="Times New Roman" w:hAnsi="Calibri" w:cs="Calibri"/>
          <w:b/>
          <w:bCs/>
          <w:color w:val="333333"/>
          <w:kern w:val="0"/>
          <w:lang w:val="en-US"/>
          <w14:ligatures w14:val="none"/>
        </w:rPr>
        <w:t> </w:t>
      </w:r>
      <w:r w:rsidRPr="000661C7"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  <w:t>ՄԱՍԻՆ»</w:t>
      </w:r>
      <w:r w:rsidRPr="000661C7">
        <w:rPr>
          <w:rFonts w:ascii="Calibri" w:eastAsia="Times New Roman" w:hAnsi="Calibri" w:cs="Calibri"/>
          <w:b/>
          <w:bCs/>
          <w:color w:val="333333"/>
          <w:kern w:val="0"/>
          <w:lang w:val="en-US"/>
          <w14:ligatures w14:val="none"/>
        </w:rPr>
        <w:t> </w:t>
      </w:r>
      <w:r w:rsidR="002C74AD"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  <w:t>ՕՐԵՆՔ</w:t>
      </w:r>
    </w:p>
    <w:p w14:paraId="2E61FDA8" w14:textId="004CDE6B" w:rsidR="002C74AD" w:rsidRDefault="002C74AD" w:rsidP="007A360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</w:pPr>
    </w:p>
    <w:p w14:paraId="1FFD4DD2" w14:textId="539F2571" w:rsidR="002C74AD" w:rsidRDefault="002C74AD" w:rsidP="007A360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</w:pPr>
    </w:p>
    <w:p w14:paraId="1B6C321A" w14:textId="20CABEF4" w:rsidR="002C74AD" w:rsidRDefault="002C74AD" w:rsidP="007A360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181"/>
      </w:tblGrid>
      <w:tr w:rsidR="002C74AD" w:rsidRPr="002C74AD" w14:paraId="52C0B253" w14:textId="77777777" w:rsidTr="002C74A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788B3F5A" w14:textId="77777777" w:rsidR="002C74AD" w:rsidRPr="002C74AD" w:rsidRDefault="002C74AD" w:rsidP="002C74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Հոդված</w:t>
            </w:r>
            <w:proofErr w:type="spellEnd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0A49DF" w14:textId="77777777" w:rsidR="002C74AD" w:rsidRPr="002C74AD" w:rsidRDefault="002C74AD" w:rsidP="002C74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դրույքաչափերը</w:t>
            </w:r>
            <w:proofErr w:type="spellEnd"/>
          </w:p>
        </w:tc>
      </w:tr>
    </w:tbl>
    <w:p w14:paraId="4585EA7A" w14:textId="77777777" w:rsidR="002C74AD" w:rsidRPr="002C74AD" w:rsidRDefault="002C74AD" w:rsidP="002C7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p w14:paraId="3D81195F" w14:textId="77777777" w:rsidR="002C74AD" w:rsidRPr="002C74AD" w:rsidRDefault="002C74AD" w:rsidP="002C74AD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գրանցման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գանձվում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հետևյալ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դրույքաչափերով</w:t>
      </w:r>
      <w:proofErr w:type="spellEnd"/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` </w:t>
      </w:r>
    </w:p>
    <w:p w14:paraId="1CB71D31" w14:textId="77777777" w:rsidR="002C74AD" w:rsidRPr="002C74AD" w:rsidRDefault="002C74AD" w:rsidP="002C74AD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C74A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tbl>
      <w:tblPr>
        <w:tblW w:w="975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20"/>
        <w:gridCol w:w="6204"/>
        <w:gridCol w:w="2826"/>
      </w:tblGrid>
      <w:tr w:rsidR="002C74AD" w:rsidRPr="002C74AD" w14:paraId="03762E0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7E7A5D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CD0DB3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2C5F86D8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7D0E86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471CA0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6663F9C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7C4D75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585503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19.03.12 ՀՕ-131-Ն)</w:t>
            </w:r>
          </w:p>
        </w:tc>
      </w:tr>
      <w:tr w:rsidR="002C74AD" w:rsidRPr="002C74AD" w14:paraId="1094EADB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471CA9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1.3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C75DC6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6D15BC8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C02971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1.4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A6A5A4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5D7D422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5EEF22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1.5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6ACD352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19.03.12 ՀՕ-131-Ն)</w:t>
            </w:r>
          </w:p>
        </w:tc>
      </w:tr>
      <w:tr w:rsidR="002C74AD" w:rsidRPr="002C74AD" w14:paraId="064F3A6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95EDCE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1.6</w:t>
            </w:r>
          </w:p>
        </w:tc>
        <w:tc>
          <w:tcPr>
            <w:tcW w:w="0" w:type="auto"/>
            <w:shd w:val="clear" w:color="auto" w:fill="FFFFFF"/>
            <w:hideMark/>
          </w:tcPr>
          <w:p w14:paraId="374D7FD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իրականացնող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մարմնի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կազմակերպություններին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առանձնացված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ստորաբաժանումներին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հիմնարկներին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դիմումի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համաձայն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ռեգիստրի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32ECAA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2521373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10-ապատիկի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A9EE01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881497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1.7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2EBC98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796438F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C08887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1.8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E68E69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68349E6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4EAB92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1.9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BCD90B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19.03.12 ՀՕ-131-Ն)</w:t>
            </w:r>
          </w:p>
        </w:tc>
      </w:tr>
      <w:tr w:rsidR="002C74AD" w:rsidRPr="002C74AD" w14:paraId="39CF35A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5ACE56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1.10</w:t>
            </w:r>
          </w:p>
        </w:tc>
        <w:tc>
          <w:tcPr>
            <w:tcW w:w="0" w:type="auto"/>
            <w:shd w:val="clear" w:color="auto" w:fill="FFFFFF"/>
            <w:hideMark/>
          </w:tcPr>
          <w:p w14:paraId="14E9650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ռեգիստրում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ենթակա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օտարերկրյա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Հայաստանի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Հանրապետությունում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ռեդոմիցիլացման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նախնական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8D68C3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տասնապատիկի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764F2CF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D49858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1.11</w:t>
            </w:r>
          </w:p>
        </w:tc>
        <w:tc>
          <w:tcPr>
            <w:tcW w:w="0" w:type="auto"/>
            <w:shd w:val="clear" w:color="auto" w:fill="FFFFFF"/>
            <w:hideMark/>
          </w:tcPr>
          <w:p w14:paraId="6893972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ռեգիստրում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ենթակա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Հայաստանի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Հանրապետությունից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պետություն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ռեդոմիցիլացման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11AA59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քսանապատիկի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4381CE39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67D699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1.12.</w:t>
            </w:r>
          </w:p>
        </w:tc>
        <w:tc>
          <w:tcPr>
            <w:tcW w:w="0" w:type="auto"/>
            <w:shd w:val="clear" w:color="auto" w:fill="FFFFFF"/>
            <w:hideMark/>
          </w:tcPr>
          <w:p w14:paraId="24485AC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միասնական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գրանցամատյանում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ենթակա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՝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6CEB85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57D7C3C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5D12F8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519518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1)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ոչ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առևտրային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կազմակերպությունների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կուսակցությունների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75A12D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3592B28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10-ապատիկի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1D8A127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B7D8D5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6AA5293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2)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կուսակցությունների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D2AE33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515AC23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68AB4E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EAB165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54857BF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3)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Հայաստանի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Հանրապետությունում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առանձնացված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ստորաբաժանումների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հիմնարկների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FF0D96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75D1A3E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10-ապատիկի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BFB5EFB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24BF5C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7210C5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4)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օտարերկրյա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առանձնացված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ստորաբաժանումների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հիմնարկների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9E43EA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6444519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FB73FD9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5779B7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3893639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դրանց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առանձնացված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ստորաբաժանումների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հիմնարկների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կանոնադրությունների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լրացումների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խմբագրությամբ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կանոնադրությունների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միասնական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գրանցամատյանում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ենթակա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լուծարման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լուծարման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գործընթացում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գտնվելու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վերաբերյալ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ռեգիստրում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սահմանափակ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պատասխանատվությամբ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մասնակիցների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պայմանավորված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որոնք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արդիականանում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միասնական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գրանցամատյանում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ինքնաշխատ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կերպով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95F94E2" w14:textId="77777777" w:rsidR="002C74AD" w:rsidRPr="002C74AD" w:rsidRDefault="002C74AD" w:rsidP="002C74A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32DF6876" w14:textId="77777777" w:rsidR="002C74AD" w:rsidRPr="002C74AD" w:rsidRDefault="002C74AD" w:rsidP="002C74A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10-ապատիկի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77BCAA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4193E8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7807A9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6)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դրանց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առանձնացված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ստորաբաժանումների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և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հիմնարկների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գոր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ծադիր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մարմնի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ղեկավարի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մասնակցի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տվյալների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որոնք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արդիականանում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ինքնաշխատ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կերպով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6EBB98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7C38BB7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E30CE4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5319173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9D8B6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6.1)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սահմանափակ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պատասխանատվությամբ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լրացուցիչ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պատասխանատվությամբ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ընկերության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բաժնեմասը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հավատարմագրային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կառավարման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հանձնումը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FAAFA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5-ապատիկի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0D163D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166D10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406F271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7)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դիմումի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համաձայն</w:t>
            </w:r>
            <w:proofErr w:type="spellEnd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՝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ռեգիստրում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սահմանափակ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պատասխանատվությամբ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մասնակիցների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փոփոխությամբ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պայմանավորված</w:t>
            </w:r>
            <w:proofErr w:type="spellEnd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՝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գրանց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33C1DE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34544B1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20-ապատիկի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8BF5A6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BF0C9B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7F7810D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8)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լուծարման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գործընթացում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գտնվելու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վերաբերյալ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C2A858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4652923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20-ապատիկի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FD811E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FFD3F1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16A75B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9)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վերակազմակերպմամբ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պայմանավորված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յուրաքանչյուր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ստեղծվող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դադարման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վերաբերյալ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C32492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602CC03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7B039237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F3446D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638E006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10)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հիմնարկների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առանձնացված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ստորաբաժանումների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վերակազմակերպմամբ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պայմանավորված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յուրաքանչյուր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ստեղծվող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դադարման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վերաբերյալ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9B2D4B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3C96A9F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D2B1907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30D433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2.</w:t>
            </w:r>
          </w:p>
        </w:tc>
        <w:tc>
          <w:tcPr>
            <w:tcW w:w="0" w:type="auto"/>
            <w:shd w:val="clear" w:color="auto" w:fill="FFFFFF"/>
            <w:hideMark/>
          </w:tcPr>
          <w:p w14:paraId="3ED94D5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անհատ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ձեռնարկատերերի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նպատակով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թղթային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եղանակով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դիմումի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ընդունման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1797FD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եռապատիկի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2D7C57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96BEFE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2.1</w:t>
            </w:r>
          </w:p>
        </w:tc>
        <w:tc>
          <w:tcPr>
            <w:tcW w:w="0" w:type="auto"/>
            <w:shd w:val="clear" w:color="auto" w:fill="FFFFFF"/>
            <w:hideMark/>
          </w:tcPr>
          <w:p w14:paraId="5CDFE40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անհատ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ձեռնարկատերերի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տվյալների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տեղեկությունների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որոնք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ինքնաշխատ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կերպով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արդիականանում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ռեգիստրի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տվյալների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հավելյալ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դիմումի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պահանջի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43CFD8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150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տոկոսի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621743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AC0404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2.2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C6DAA0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19.03.12 ՀՕ-131-Ն)</w:t>
            </w:r>
          </w:p>
        </w:tc>
      </w:tr>
      <w:tr w:rsidR="002C74AD" w:rsidRPr="002C74AD" w14:paraId="63F73D09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C73298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90C326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1D36BDF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EED806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862B14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671D49A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8218A4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3.2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9C2F42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19.01.21 ՀՕ-41-Ն)</w:t>
            </w:r>
          </w:p>
        </w:tc>
      </w:tr>
      <w:tr w:rsidR="002C74AD" w:rsidRPr="002C74AD" w14:paraId="2067C82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99F11B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6784E7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19.03.12 ՀՕ-131-Ն)</w:t>
            </w:r>
          </w:p>
        </w:tc>
      </w:tr>
      <w:tr w:rsidR="002C74AD" w:rsidRPr="002C74AD" w14:paraId="063C34F6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877847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C20ED4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19.03.12 ՀՕ-131-Ն)</w:t>
            </w:r>
          </w:p>
        </w:tc>
      </w:tr>
      <w:tr w:rsidR="002C74AD" w:rsidRPr="002C74AD" w14:paraId="7B6DB935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EC8654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sz w:val="15"/>
                <w:szCs w:val="15"/>
                <w:vertAlign w:val="superscript"/>
                <w:lang w:val="en-US"/>
                <w14:ligatures w14:val="none"/>
              </w:rPr>
              <w:t>7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8E16F0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01.06.06 ՀՕ-109-Ն)</w:t>
            </w:r>
          </w:p>
        </w:tc>
      </w:tr>
      <w:tr w:rsidR="002C74AD" w:rsidRPr="002C74AD" w14:paraId="01448B4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B6719B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5.</w:t>
            </w:r>
          </w:p>
        </w:tc>
        <w:tc>
          <w:tcPr>
            <w:tcW w:w="0" w:type="auto"/>
            <w:shd w:val="clear" w:color="auto" w:fill="FFFFFF"/>
            <w:hideMark/>
          </w:tcPr>
          <w:p w14:paraId="7D527E3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բանկերը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կորպորատիվ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պայմանագրային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կանոնները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արժեթղթավորման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հիմնադրամները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ապահովագրական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կենսաթոշակային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հիմնադրամները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0C1AE3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40-պատիկի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A282772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DA112B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5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sz w:val="15"/>
                <w:szCs w:val="15"/>
                <w:vertAlign w:val="superscript"/>
                <w:lang w:val="en-US"/>
                <w14:ligatures w14:val="none"/>
              </w:rPr>
              <w:t>1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6756E49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ապահովագրական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կենսաթոշակային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հիմնադրամների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ընթացիկ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B8C8DC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քսանապատիկի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75F970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17E089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5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sz w:val="15"/>
                <w:szCs w:val="15"/>
                <w:vertAlign w:val="superscript"/>
                <w:lang w:val="en-US"/>
                <w14:ligatures w14:val="none"/>
              </w:rPr>
              <w:t>2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3B1B9FC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ընկերություններին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որպես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DCE88B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քսանապատիկի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A6EF9E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93159A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6.</w:t>
            </w:r>
          </w:p>
        </w:tc>
        <w:tc>
          <w:tcPr>
            <w:tcW w:w="0" w:type="auto"/>
            <w:shd w:val="clear" w:color="auto" w:fill="FFFFFF"/>
            <w:hideMark/>
          </w:tcPr>
          <w:p w14:paraId="554A514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օտարերկրյա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բանկերի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ապահովագրական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proofErr w:type="gram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կենսաթոշակային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հիմնադրամների</w:t>
            </w:r>
            <w:proofErr w:type="spellEnd"/>
            <w:proofErr w:type="gram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մասնաճյուղերը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F1C442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40-պատիկի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1BF36AD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E75470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7.</w:t>
            </w:r>
          </w:p>
        </w:tc>
        <w:tc>
          <w:tcPr>
            <w:tcW w:w="0" w:type="auto"/>
            <w:shd w:val="clear" w:color="auto" w:fill="FFFFFF"/>
            <w:hideMark/>
          </w:tcPr>
          <w:p w14:paraId="64323E3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Հայաստանի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Հանրապետությունում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բանկերի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ապահովագրական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կենսաթոշակային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հիմնադրամների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մասնաճյուղերը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689B50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20-պատիկի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D3A4D6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457BAD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8.</w:t>
            </w:r>
          </w:p>
        </w:tc>
        <w:tc>
          <w:tcPr>
            <w:tcW w:w="0" w:type="auto"/>
            <w:shd w:val="clear" w:color="auto" w:fill="FFFFFF"/>
            <w:hideMark/>
          </w:tcPr>
          <w:p w14:paraId="14A87F9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օտարերկրյա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բանկերի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ապահովագրական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կենսաթոշակային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հիմնադրամների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ներկայացուցչությունները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F32718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տասնապատիկի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6FDF96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0B8C1A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8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sz w:val="15"/>
                <w:szCs w:val="15"/>
                <w:vertAlign w:val="superscript"/>
                <w:lang w:val="en-US"/>
                <w14:ligatures w14:val="none"/>
              </w:rPr>
              <w:t>1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14:paraId="7AE953D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Հայաստանի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Հանրապետությունում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բանկերի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ներդրումային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կառավարիչների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ապահովագրական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ներկայացուցչությունները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4435AC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հնգապատիկի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01091C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856BDD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12BDA28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08.12.05 ՀՕ-249-Ն)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59DF09F9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6B4268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836D03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08.04.08 ՀՕ-27-Ն)</w:t>
            </w:r>
          </w:p>
        </w:tc>
      </w:tr>
      <w:tr w:rsidR="002C74AD" w:rsidRPr="002C74AD" w14:paraId="153AFC5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C8E8B8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638C378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13.12.03 ՀՕ-16-Ն)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37355618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2EEE48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71C1E9D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13.12.03 ՀՕ-16-Ն)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0607B6E6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434A0F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2104A8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12.06.02 ՀՕ-375-Ն)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40E810E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1003C3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3112FFB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12.06.02 ՀՕ-375-Ն)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02AF109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1DE35F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64C8B40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11.10.00 ՀՕ-99)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12A74D8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11D26F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16.</w:t>
            </w:r>
          </w:p>
        </w:tc>
        <w:tc>
          <w:tcPr>
            <w:tcW w:w="0" w:type="auto"/>
            <w:shd w:val="clear" w:color="auto" w:fill="FFFFFF"/>
            <w:hideMark/>
          </w:tcPr>
          <w:p w14:paraId="266D641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արժեթղթերի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ազդագրի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DA6CA2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31F76236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755454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ա)</w:t>
            </w:r>
          </w:p>
        </w:tc>
        <w:tc>
          <w:tcPr>
            <w:tcW w:w="0" w:type="auto"/>
            <w:shd w:val="clear" w:color="auto" w:fill="FFFFFF"/>
            <w:hideMark/>
          </w:tcPr>
          <w:p w14:paraId="5D5062F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եթե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արժեթղթերի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ազդագրերը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գրանցվում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են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Հայաստանի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Հանրապետության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կենտրոնական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բանկի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FF2000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50-ապատիկի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DAEDBB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A7F737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բ)</w:t>
            </w:r>
          </w:p>
        </w:tc>
        <w:tc>
          <w:tcPr>
            <w:tcW w:w="0" w:type="auto"/>
            <w:shd w:val="clear" w:color="auto" w:fill="FFFFFF"/>
            <w:hideMark/>
          </w:tcPr>
          <w:p w14:paraId="067E029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եթե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արժեթղթերի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ազդագրերը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ֆոնդային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բորսայի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B350FE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25-ապատիկի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7724177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830D9E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17.</w:t>
            </w:r>
          </w:p>
        </w:tc>
        <w:tc>
          <w:tcPr>
            <w:tcW w:w="0" w:type="auto"/>
            <w:shd w:val="clear" w:color="auto" w:fill="FFFFFF"/>
            <w:hideMark/>
          </w:tcPr>
          <w:p w14:paraId="7524FAA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ավտոմոբիլի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տարանցիկ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ժամանակավոր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հատկացնելու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6B133F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տասներկուապատիկի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5DD5F8D6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EA651E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17.1.</w:t>
            </w:r>
          </w:p>
        </w:tc>
        <w:tc>
          <w:tcPr>
            <w:tcW w:w="0" w:type="auto"/>
            <w:shd w:val="clear" w:color="auto" w:fill="FFFFFF"/>
            <w:hideMark/>
          </w:tcPr>
          <w:p w14:paraId="0DA0109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մոտոտրանսպորտային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միջոցի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տրիցիկլի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,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քվադրիցիկլի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կցորդի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կիսակցորդի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հատկացնելու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0A8266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վեցապատիկի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75E60DA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4B8052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2AA9A1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15.11.10 ՀՕ-173-Ն)</w:t>
            </w:r>
          </w:p>
        </w:tc>
      </w:tr>
      <w:tr w:rsidR="002C74AD" w:rsidRPr="002C74AD" w14:paraId="46543EE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5A629A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2298432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13.12.00 ՀՕ-123)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3F238526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8FEE03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20.</w:t>
            </w:r>
          </w:p>
        </w:tc>
        <w:tc>
          <w:tcPr>
            <w:tcW w:w="0" w:type="auto"/>
            <w:shd w:val="clear" w:color="auto" w:fill="FFFFFF"/>
            <w:hideMark/>
          </w:tcPr>
          <w:p w14:paraId="54EB865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ջրային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փոխադրամիջոցները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A8D05C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տասնապատիկի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E2029F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0B7E52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21.</w:t>
            </w:r>
          </w:p>
        </w:tc>
        <w:tc>
          <w:tcPr>
            <w:tcW w:w="0" w:type="auto"/>
            <w:shd w:val="clear" w:color="auto" w:fill="FFFFFF"/>
            <w:hideMark/>
          </w:tcPr>
          <w:p w14:paraId="39E028D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գյուղատնտեսական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ինքնագնաց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մեքենաների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համարանիշներ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78CC2F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հնգապատիկի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297332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2F5BC7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22.</w:t>
            </w:r>
          </w:p>
        </w:tc>
        <w:tc>
          <w:tcPr>
            <w:tcW w:w="0" w:type="auto"/>
            <w:shd w:val="clear" w:color="auto" w:fill="FFFFFF"/>
            <w:hideMark/>
          </w:tcPr>
          <w:p w14:paraId="384C311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գյուղատնտեսական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ինքնագնաց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մեքենաների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կորցրած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վերականգնելու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E0435F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տասնապատիկի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55085C7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D93152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23.</w:t>
            </w:r>
          </w:p>
        </w:tc>
        <w:tc>
          <w:tcPr>
            <w:tcW w:w="0" w:type="auto"/>
            <w:shd w:val="clear" w:color="auto" w:fill="FFFFFF"/>
            <w:hideMark/>
          </w:tcPr>
          <w:p w14:paraId="6E9F177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տրակտորային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կցանքների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8530C3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եռապատիկի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720DE00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CCF395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24.</w:t>
            </w:r>
          </w:p>
        </w:tc>
        <w:tc>
          <w:tcPr>
            <w:tcW w:w="0" w:type="auto"/>
            <w:shd w:val="clear" w:color="auto" w:fill="FFFFFF"/>
            <w:hideMark/>
          </w:tcPr>
          <w:p w14:paraId="74D678D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տրակտորային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կցանքների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վերականգնելու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2E7CF7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վեցապատիկի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76B8E5A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957DB9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25.</w:t>
            </w:r>
          </w:p>
        </w:tc>
        <w:tc>
          <w:tcPr>
            <w:tcW w:w="0" w:type="auto"/>
            <w:shd w:val="clear" w:color="auto" w:fill="FFFFFF"/>
            <w:hideMark/>
          </w:tcPr>
          <w:p w14:paraId="5A90C7B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դիվանագիտական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ներկայացուցչություններին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հյուպատոսական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հիմնարկներին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միջազգային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կազմակերպություններին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տրանսպորտային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միջոցների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համարանիշներ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հատկացնելու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7F4A7B5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քսանհինգապատիկի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61A729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440FE5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26.</w:t>
            </w:r>
          </w:p>
        </w:tc>
        <w:tc>
          <w:tcPr>
            <w:tcW w:w="0" w:type="auto"/>
            <w:shd w:val="clear" w:color="auto" w:fill="FFFFFF"/>
            <w:hideMark/>
          </w:tcPr>
          <w:p w14:paraId="6C6B36A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ավտոմոբիլի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մոտոտրանսպորտային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միջոցի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տրիցիկլի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քվադրիցիկլի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կցորդի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կիսակցորդի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վկայագիր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81CDB6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վեցապատիկի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0F576B6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FABA33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26.1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A2297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սեփականատիրոջ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անվամբ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առաջին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անգամ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հաշվառվող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ավտոմոբիլի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մոտոտրանսպորտային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միջոցի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,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տրիցիկլի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քվադրիցիկլի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կցորդի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կիսակցորդի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միայն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թվային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վկայագիր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1D669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եռապատիկի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735304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3D8057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155E4B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15.11.10 ՀՕ-173-Ն)</w:t>
            </w:r>
          </w:p>
        </w:tc>
      </w:tr>
      <w:tr w:rsidR="002C74AD" w:rsidRPr="002C74AD" w14:paraId="0AA8D47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E8AEDA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28.</w:t>
            </w:r>
          </w:p>
        </w:tc>
        <w:tc>
          <w:tcPr>
            <w:tcW w:w="0" w:type="auto"/>
            <w:shd w:val="clear" w:color="auto" w:fill="FFFFFF"/>
            <w:hideMark/>
          </w:tcPr>
          <w:p w14:paraId="32CC579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տրանսպորտային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միջոցների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տեխնիկական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զննությունը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անցնելու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վերաբերյալ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համապատասխան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փաստաթուղթ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44A1F8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վեցապատիկի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04228438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9EC93B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28.1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3EB477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20.01.21 ՀՕ-60-Ն)</w:t>
            </w:r>
          </w:p>
        </w:tc>
      </w:tr>
      <w:tr w:rsidR="002C74AD" w:rsidRPr="002C74AD" w14:paraId="6AB2741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B370AD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29.</w:t>
            </w:r>
          </w:p>
        </w:tc>
        <w:tc>
          <w:tcPr>
            <w:tcW w:w="0" w:type="auto"/>
            <w:shd w:val="clear" w:color="auto" w:fill="FFFFFF"/>
            <w:hideMark/>
          </w:tcPr>
          <w:p w14:paraId="49A7EAA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գյուղատնտեսական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ինքնագնաց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մեքենաների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տեխնիկական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զննությունն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անցնելու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վերաբերյալ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համապատասխան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փաստաթուղթ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9E17E2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150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տոկոսի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9DA0DB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B1B835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498AB8A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</w:t>
            </w:r>
            <w:r w:rsidRPr="002C74AD">
              <w:rPr>
                <w:rFonts w:ascii="Calibri" w:eastAsia="Times New Roman" w:hAnsi="Calibri" w:cs="Calibri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 </w:t>
            </w: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29.11.06 </w:t>
            </w:r>
            <w:r w:rsidRPr="002C74AD">
              <w:rPr>
                <w:rFonts w:ascii="GHEA Grapalat" w:eastAsia="Times New Roman" w:hAnsi="GHEA Grapalat" w:cs="GHEA Grapalat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ՀՕ</w:t>
            </w: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-229-</w:t>
            </w:r>
            <w:r w:rsidRPr="002C74AD">
              <w:rPr>
                <w:rFonts w:ascii="GHEA Grapalat" w:eastAsia="Times New Roman" w:hAnsi="GHEA Grapalat" w:cs="GHEA Grapalat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Ն</w:t>
            </w: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)</w:t>
            </w:r>
          </w:p>
        </w:tc>
      </w:tr>
      <w:tr w:rsidR="002C74AD" w:rsidRPr="002C74AD" w14:paraId="1660683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D4E2BA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6AECB81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13.12.00 ՀՕ-123)</w:t>
            </w:r>
          </w:p>
        </w:tc>
      </w:tr>
      <w:tr w:rsidR="002C74AD" w:rsidRPr="002C74AD" w14:paraId="72D3014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B89B4B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32.</w:t>
            </w:r>
          </w:p>
        </w:tc>
        <w:tc>
          <w:tcPr>
            <w:tcW w:w="0" w:type="auto"/>
            <w:shd w:val="clear" w:color="auto" w:fill="FFFFFF"/>
            <w:hideMark/>
          </w:tcPr>
          <w:p w14:paraId="3CE6513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ջրային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փոխադրամիջոցները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հաշվառումից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դրանց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տվյալների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հետ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կապված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որևէ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գործողություն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AC7173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43C3C7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3E41E1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33.</w:t>
            </w:r>
          </w:p>
        </w:tc>
        <w:tc>
          <w:tcPr>
            <w:tcW w:w="0" w:type="auto"/>
            <w:shd w:val="clear" w:color="auto" w:fill="FFFFFF"/>
            <w:hideMark/>
          </w:tcPr>
          <w:p w14:paraId="01640FF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գյուղատնտեսական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ինքնագնաց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մեքենաները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վերագրանցելու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հաշվառումից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դրանց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տվյալների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հետ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կապված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որևէ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գործողություն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6C5FB0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50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տոկոսի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7267E7B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5E9AA6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33.1</w:t>
            </w:r>
          </w:p>
        </w:tc>
        <w:tc>
          <w:tcPr>
            <w:tcW w:w="0" w:type="auto"/>
            <w:shd w:val="clear" w:color="auto" w:fill="FFFFFF"/>
            <w:hideMark/>
          </w:tcPr>
          <w:p w14:paraId="603A27B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Ինքնագնաց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ճանապարհաշինարարական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մեքենաների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մեխանիզմների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3211DD6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150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տոկոսի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5400FE1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7328C1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0935120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ենթակետն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</w:t>
            </w:r>
            <w:r w:rsidRPr="002C74AD">
              <w:rPr>
                <w:rFonts w:ascii="Calibri" w:eastAsia="Times New Roman" w:hAnsi="Calibri" w:cs="Calibri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 </w:t>
            </w: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02.05.01 </w:t>
            </w:r>
            <w:r w:rsidRPr="002C74AD">
              <w:rPr>
                <w:rFonts w:ascii="GHEA Grapalat" w:eastAsia="Times New Roman" w:hAnsi="GHEA Grapalat" w:cs="GHEA Grapalat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ՀՕ</w:t>
            </w: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-181)</w:t>
            </w: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3AD586F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521967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35.</w:t>
            </w:r>
          </w:p>
        </w:tc>
        <w:tc>
          <w:tcPr>
            <w:tcW w:w="0" w:type="auto"/>
            <w:shd w:val="clear" w:color="auto" w:fill="FFFFFF"/>
            <w:hideMark/>
          </w:tcPr>
          <w:p w14:paraId="3497588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D2D384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4872385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CA8676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ա)</w:t>
            </w:r>
          </w:p>
        </w:tc>
        <w:tc>
          <w:tcPr>
            <w:tcW w:w="0" w:type="auto"/>
            <w:shd w:val="clear" w:color="auto" w:fill="FFFFFF"/>
            <w:hideMark/>
          </w:tcPr>
          <w:p w14:paraId="5393F64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այդ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թվում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`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վերարտադրված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կենսատեխնոլոգիական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ծագման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արյունից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պլազմայից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ստացված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իմունաբանական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պատվաստանյութեր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շիճուկներ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ալերգածիններ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ռադիոակտիվ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բազմաբաղադրատարր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հոմեոպաթային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անասնաբուժական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E5B87B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60-ապատիկի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F012B4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0E953A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բ)</w:t>
            </w:r>
          </w:p>
        </w:tc>
        <w:tc>
          <w:tcPr>
            <w:tcW w:w="0" w:type="auto"/>
            <w:shd w:val="clear" w:color="auto" w:fill="FFFFFF"/>
            <w:hideMark/>
          </w:tcPr>
          <w:p w14:paraId="723BF26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յուրաքանչյուր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դեղաչափի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դեղաձևի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0CF627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40-ապատիկի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1324DB0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AE4FCA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գ)</w:t>
            </w:r>
          </w:p>
        </w:tc>
        <w:tc>
          <w:tcPr>
            <w:tcW w:w="0" w:type="auto"/>
            <w:shd w:val="clear" w:color="auto" w:fill="FFFFFF"/>
            <w:hideMark/>
          </w:tcPr>
          <w:p w14:paraId="1DBEA10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ցուցում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534447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40-ապատիկի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97CDE5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1DB19F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դ)</w:t>
            </w:r>
          </w:p>
        </w:tc>
        <w:tc>
          <w:tcPr>
            <w:tcW w:w="0" w:type="auto"/>
            <w:shd w:val="clear" w:color="auto" w:fill="FFFFFF"/>
            <w:hideMark/>
          </w:tcPr>
          <w:p w14:paraId="7D8058C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համակցությունների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FDA6C6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60-ապատիկի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59D94575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669A6C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ե)</w:t>
            </w:r>
          </w:p>
        </w:tc>
        <w:tc>
          <w:tcPr>
            <w:tcW w:w="0" w:type="auto"/>
            <w:shd w:val="clear" w:color="auto" w:fill="FFFFFF"/>
            <w:hideMark/>
          </w:tcPr>
          <w:p w14:paraId="1E30534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ավանդական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բուսական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այդ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թվում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`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փաթեթավորված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պիտակավորված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դեղաբուսական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հումք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բուժիչ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թեյեր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EF8622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10-ապատիկի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47E02D3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F4A7F8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զ)</w:t>
            </w:r>
          </w:p>
        </w:tc>
        <w:tc>
          <w:tcPr>
            <w:tcW w:w="0" w:type="auto"/>
            <w:shd w:val="clear" w:color="auto" w:fill="FFFFFF"/>
            <w:hideMark/>
          </w:tcPr>
          <w:p w14:paraId="680C538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միաբաղադրատարր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հոմեոպաթային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առաջին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դեղաձևի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դեղաչափի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յուրաքանչյուր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հաջորդ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դեղաձևի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դեղաչափի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ցուցում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BEE813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5-ապատիկի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C0AE8B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E346C9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է)</w:t>
            </w:r>
          </w:p>
        </w:tc>
        <w:tc>
          <w:tcPr>
            <w:tcW w:w="0" w:type="auto"/>
            <w:shd w:val="clear" w:color="auto" w:fill="FFFFFF"/>
            <w:hideMark/>
          </w:tcPr>
          <w:p w14:paraId="3C36476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հիվանդությունների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հարուցիչների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դրանց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փոխանցող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միջատներին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մակաբույծներին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ոչնչացնող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հակասեպտիկները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հակապարազիտային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դեղերը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որոնք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նախատեսված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մաշկի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լորձաթաղանթի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մազերի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եղունգների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95EFC8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20-ապատիկի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5D836012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98F73B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ը)</w:t>
            </w:r>
          </w:p>
        </w:tc>
        <w:tc>
          <w:tcPr>
            <w:tcW w:w="0" w:type="auto"/>
            <w:shd w:val="clear" w:color="auto" w:fill="FFFFFF"/>
            <w:hideMark/>
          </w:tcPr>
          <w:p w14:paraId="3F58657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հավաստագրի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վերաձևակերպման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D39627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5-ապատիկի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90B7AA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409818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թ)</w:t>
            </w:r>
          </w:p>
        </w:tc>
        <w:tc>
          <w:tcPr>
            <w:tcW w:w="0" w:type="auto"/>
            <w:shd w:val="clear" w:color="auto" w:fill="FFFFFF"/>
            <w:hideMark/>
          </w:tcPr>
          <w:p w14:paraId="4BBA327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հավաստագրի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ժամկետի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երկարաձգման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12DE73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60-ապատիկի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4FEC7CA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686E0EF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35.1.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1403A6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սանիտարահամաճարակային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հսկողության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ենթակա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ապրանքների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80E194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տասնապատիկի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5539543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E77E89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35.2.</w:t>
            </w:r>
          </w:p>
        </w:tc>
        <w:tc>
          <w:tcPr>
            <w:tcW w:w="0" w:type="auto"/>
            <w:shd w:val="clear" w:color="auto" w:fill="FFFFFF"/>
            <w:hideMark/>
          </w:tcPr>
          <w:p w14:paraId="1921D5D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բժշկական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արտադրատեսակների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՝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215B12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>40-</w:t>
            </w:r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ապատիկի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9AA036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361C82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36.</w:t>
            </w:r>
          </w:p>
        </w:tc>
        <w:tc>
          <w:tcPr>
            <w:tcW w:w="0" w:type="auto"/>
            <w:shd w:val="clear" w:color="auto" w:fill="FFFFFF"/>
            <w:hideMark/>
          </w:tcPr>
          <w:p w14:paraId="294792A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9D0C88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795E1781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A50E214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1.</w:t>
            </w:r>
          </w:p>
        </w:tc>
        <w:tc>
          <w:tcPr>
            <w:tcW w:w="0" w:type="auto"/>
            <w:shd w:val="clear" w:color="auto" w:fill="FFFFFF"/>
            <w:hideMark/>
          </w:tcPr>
          <w:p w14:paraId="7BFDEF6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միավորի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միավորի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կազմող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դատական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ակտի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վրա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7D74AD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5D4C5A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9B8991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2.</w:t>
            </w:r>
          </w:p>
        </w:tc>
        <w:tc>
          <w:tcPr>
            <w:tcW w:w="0" w:type="auto"/>
            <w:shd w:val="clear" w:color="auto" w:fill="FFFFFF"/>
            <w:hideMark/>
          </w:tcPr>
          <w:p w14:paraId="29D4D58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միավորի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դրա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միավորի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բաժնեմասի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բաժնեմասերի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վաճառքի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նվիրատվության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փոխանակման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վրա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համայնքային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սեփականություն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համարվող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չկառուցապատված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հողամասերի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5115AC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lastRenderedPageBreak/>
              <w:t> </w:t>
            </w:r>
          </w:p>
        </w:tc>
      </w:tr>
      <w:tr w:rsidR="002C74AD" w:rsidRPr="002C74AD" w14:paraId="021F7E69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EB09D4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88F347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ա)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չկառուցապատված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հողամասերի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գյուղատնտեսական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նշանակության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հողամասերի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մինչև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200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քառակուսի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մետր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ներքին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մակերեսով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հասարակական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արտադրական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նշանակության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շինությունների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8DC9A7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քսանապատիկի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8CB50B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D41433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BBB2F0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բ) 200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քառակուսի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մետրից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ավելի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ներքին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մակերեսով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հասարակական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արտադրական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նշանակության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շինությունների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707FEE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քառասնապատիկի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7CCAE69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AE4DF9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9626C8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գ)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գյուղատնտեսական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նշանակության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հողամասերի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FEAA51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9489125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24BD56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24783E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դ)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C9CDFF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քսանապատիկի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072A0C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1FF51BC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3.</w:t>
            </w:r>
          </w:p>
        </w:tc>
        <w:tc>
          <w:tcPr>
            <w:tcW w:w="0" w:type="auto"/>
            <w:shd w:val="clear" w:color="auto" w:fill="FFFFFF"/>
            <w:hideMark/>
          </w:tcPr>
          <w:p w14:paraId="1938356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համայնքային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սեփականություն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համարվող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չկառուցապատված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հողամասերի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օտարման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առք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վաճառքի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նվիրատվության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փոխանակման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վրա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C65978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42D7AC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88E0B5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4.</w:t>
            </w:r>
          </w:p>
        </w:tc>
        <w:tc>
          <w:tcPr>
            <w:tcW w:w="0" w:type="auto"/>
            <w:shd w:val="clear" w:color="auto" w:fill="FFFFFF"/>
            <w:hideMark/>
          </w:tcPr>
          <w:p w14:paraId="0C55F2C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84FB05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A3663B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FCB4D4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5.</w:t>
            </w:r>
          </w:p>
        </w:tc>
        <w:tc>
          <w:tcPr>
            <w:tcW w:w="0" w:type="auto"/>
            <w:shd w:val="clear" w:color="auto" w:fill="FFFFFF"/>
            <w:hideMark/>
          </w:tcPr>
          <w:p w14:paraId="1561613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սահմանափակման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օրենքի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ուժով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կիրառվող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սահմանափակման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դեպքերի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3DC019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39661A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39D07A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6.</w:t>
            </w:r>
          </w:p>
        </w:tc>
        <w:tc>
          <w:tcPr>
            <w:tcW w:w="0" w:type="auto"/>
            <w:shd w:val="clear" w:color="auto" w:fill="FFFFFF"/>
            <w:hideMark/>
          </w:tcPr>
          <w:p w14:paraId="4A3A674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դատական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ակտի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վրա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ծագման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դադարման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D990D0C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հնգապատիկի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1014F82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B2DD4EF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7.</w:t>
            </w:r>
          </w:p>
        </w:tc>
        <w:tc>
          <w:tcPr>
            <w:tcW w:w="0" w:type="auto"/>
            <w:shd w:val="clear" w:color="auto" w:fill="FFFFFF"/>
            <w:hideMark/>
          </w:tcPr>
          <w:p w14:paraId="184E995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սեփականատիրոջ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հիման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վրա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եթե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սեփականատիրոջ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փոփոխությունը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պայմանավորված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է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կանոնադրական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կապիտալում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որպես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ավանդ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հանձնմամբ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ներդրմամբ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փոխանցմամբ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վերակազմակերպմամբ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միաձուլմամբ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միացմամբ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բաժանմամբ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առանձնացմամբ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վերակազմավորմամբ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լուծարմամբ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բաժնետոմսի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բաժնեմասի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փայի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դիմաց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բաժնետոմսի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բաժնեմասի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փայի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սեփականատիրոջը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փոխանցմամբ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A5C464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lastRenderedPageBreak/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9A44AD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A542B2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8.</w:t>
            </w:r>
          </w:p>
        </w:tc>
        <w:tc>
          <w:tcPr>
            <w:tcW w:w="0" w:type="auto"/>
            <w:shd w:val="clear" w:color="auto" w:fill="FFFFFF"/>
            <w:hideMark/>
          </w:tcPr>
          <w:p w14:paraId="5A078952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շարժական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ապահովված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այդ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թվում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նկատմամբ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գույքային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գրավի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E2C040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կրկնապատիկի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4A9438F5" w14:textId="77777777" w:rsidTr="002C74AD">
        <w:trPr>
          <w:tblCellSpacing w:w="0" w:type="dxa"/>
          <w:jc w:val="center"/>
        </w:trPr>
        <w:tc>
          <w:tcPr>
            <w:tcW w:w="0" w:type="auto"/>
            <w:gridSpan w:val="3"/>
            <w:shd w:val="clear" w:color="auto" w:fill="FFFFFF"/>
            <w:hideMark/>
          </w:tcPr>
          <w:p w14:paraId="1ED77445" w14:textId="77777777" w:rsidR="002C74AD" w:rsidRPr="00EF2A0B" w:rsidRDefault="002C74AD" w:rsidP="002C74AD">
            <w:pPr>
              <w:spacing w:after="0" w:line="240" w:lineRule="auto"/>
              <w:ind w:firstLine="375"/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</w:pPr>
            <w:r w:rsidRPr="00EF2A0B">
              <w:rPr>
                <w:rFonts w:ascii="GHEA Grapalat" w:eastAsia="Times New Roman" w:hAnsi="GHEA Grapalat" w:cs="Arial"/>
                <w:color w:val="333333"/>
                <w:kern w:val="0"/>
                <w14:ligatures w14:val="none"/>
              </w:rPr>
              <w:t>Անշարժ գույքի միավորի նկատմամբ միաժամանակ տարբեր հիմքով, ինչպես նաև անշարժ գույքի միավորի նկատմամբ միաժամանակ մեկից ավելի իրավունքների պետական գրանցման դեպքում կիրառվում է դրանց համար սահմանված պետական տուրքի դրույքաչափերից առավելագույնը, իսկ պետական տուրքի դրույքաչափերը հավասար լինելու դեպքում՝ մեկ պետական տուրք:</w:t>
            </w:r>
          </w:p>
        </w:tc>
      </w:tr>
      <w:tr w:rsidR="002C74AD" w:rsidRPr="002C74AD" w14:paraId="5A3D2B78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359EA3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37.</w:t>
            </w:r>
          </w:p>
        </w:tc>
        <w:tc>
          <w:tcPr>
            <w:tcW w:w="0" w:type="auto"/>
            <w:shd w:val="clear" w:color="auto" w:fill="FFFFFF"/>
            <w:hideMark/>
          </w:tcPr>
          <w:p w14:paraId="1B7A35D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միջոցների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տեսակի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հաստատման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ստանդարտ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նմուշների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հաստատման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գրանցում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կատարելու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A6F4880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հնգապատիկի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1A4517BE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7B973A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38.</w:t>
            </w:r>
          </w:p>
        </w:tc>
        <w:tc>
          <w:tcPr>
            <w:tcW w:w="0" w:type="auto"/>
            <w:shd w:val="clear" w:color="auto" w:fill="FFFFFF"/>
            <w:hideMark/>
          </w:tcPr>
          <w:p w14:paraId="2097D94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անշարժ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հուշարձանների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հետախուզության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հնագիտական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պեղումների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թույլտվության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C77C81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</w:p>
        </w:tc>
      </w:tr>
      <w:tr w:rsidR="002C74AD" w:rsidRPr="002C74AD" w14:paraId="7D90DAAF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67AC9CC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ա)</w:t>
            </w:r>
          </w:p>
        </w:tc>
        <w:tc>
          <w:tcPr>
            <w:tcW w:w="0" w:type="auto"/>
            <w:shd w:val="clear" w:color="auto" w:fill="FFFFFF"/>
            <w:hideMark/>
          </w:tcPr>
          <w:p w14:paraId="6407667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ֆիզիկական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AF1E95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կրկնապատիկի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0C920B1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9225AFE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բ)</w:t>
            </w:r>
          </w:p>
        </w:tc>
        <w:tc>
          <w:tcPr>
            <w:tcW w:w="0" w:type="auto"/>
            <w:shd w:val="clear" w:color="auto" w:fill="FFFFFF"/>
            <w:hideMark/>
          </w:tcPr>
          <w:p w14:paraId="7609A001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անձանցից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անձի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կարգավիճակ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չունեցող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ձեռնարկություններից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A4C4F7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քառապատիկի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66FAFF6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59C0FA7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39.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14:paraId="5B550057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C74AD">
              <w:rPr>
                <w:rFonts w:ascii="GHEA Grapalat" w:eastAsia="Times New Roman" w:hAnsi="GHEA Grapalat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11.10.07 ՀՕ-205-Ն)</w:t>
            </w:r>
          </w:p>
        </w:tc>
      </w:tr>
      <w:tr w:rsidR="002C74AD" w:rsidRPr="002C74AD" w14:paraId="2444A968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6248DD9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40.</w:t>
            </w:r>
          </w:p>
        </w:tc>
        <w:tc>
          <w:tcPr>
            <w:tcW w:w="0" w:type="auto"/>
            <w:shd w:val="clear" w:color="auto" w:fill="FFFFFF"/>
            <w:hideMark/>
          </w:tcPr>
          <w:p w14:paraId="0362949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Մտավոր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սեփականության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օբյեկտի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գրանցման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այդ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ապրանքների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ցանկացած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մաքսային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ռեժիմով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բացթողումը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կասեցնելու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մասին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դիմումը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վերադաս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մաքսային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մարմնի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ընդունելու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hyperlink r:id="rId6" w:tgtFrame="_blank" w:history="1">
              <w:r w:rsidRPr="002C74AD">
                <w:rPr>
                  <w:rFonts w:ascii="GHEA Grapalat" w:eastAsia="Times New Roman" w:hAnsi="GHEA Grapalat" w:cs="Arial"/>
                  <w:color w:val="0000FF"/>
                  <w:kern w:val="0"/>
                  <w:sz w:val="15"/>
                  <w:szCs w:val="15"/>
                  <w:u w:val="single"/>
                  <w:vertAlign w:val="superscript"/>
                  <w:lang w:val="en-US"/>
                  <w14:ligatures w14:val="none"/>
                </w:rPr>
                <w:t>ուղղ</w:t>
              </w:r>
              <w:proofErr w:type="spellEnd"/>
              <w:r w:rsidRPr="002C74AD">
                <w:rPr>
                  <w:rFonts w:ascii="GHEA Grapalat" w:eastAsia="Times New Roman" w:hAnsi="GHEA Grapalat" w:cs="Arial"/>
                  <w:color w:val="0000FF"/>
                  <w:kern w:val="0"/>
                  <w:sz w:val="15"/>
                  <w:szCs w:val="15"/>
                  <w:u w:val="single"/>
                  <w:vertAlign w:val="superscript"/>
                  <w:lang w:val="en-US"/>
                  <w14:ligatures w14:val="none"/>
                </w:rPr>
                <w:t>.</w:t>
              </w:r>
            </w:hyperlink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7EB987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br/>
              <w:t xml:space="preserve">20-ապատիկի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41BE9174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7923B9A5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41.</w:t>
            </w:r>
          </w:p>
        </w:tc>
        <w:tc>
          <w:tcPr>
            <w:tcW w:w="0" w:type="auto"/>
            <w:shd w:val="clear" w:color="auto" w:fill="FFFFFF"/>
            <w:hideMark/>
          </w:tcPr>
          <w:p w14:paraId="6A95D7FD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Համապատ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ասխանության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գնահատման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մարմնի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նշանակման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`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18BF83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120-</w:t>
            </w:r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ապատիկի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C74AD" w:rsidRPr="002C74AD" w14:paraId="38C9DD62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46DED473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42.</w:t>
            </w:r>
          </w:p>
        </w:tc>
        <w:tc>
          <w:tcPr>
            <w:tcW w:w="0" w:type="auto"/>
            <w:shd w:val="clear" w:color="auto" w:fill="FFFFFF"/>
            <w:hideMark/>
          </w:tcPr>
          <w:p w14:paraId="6D891A4A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Սերմերի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և</w:t>
            </w: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տնկանյութի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հավաստագրի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տրամադրման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FC272E8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Calibri" w:eastAsia="Times New Roman" w:hAnsi="Calibri" w:cs="Calibri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GHEA Grapalat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21BF090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 xml:space="preserve">5-ապատիկի </w:t>
            </w:r>
            <w:proofErr w:type="spellStart"/>
            <w:r w:rsidRPr="002C74AD"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21C6371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14:paraId="559BDB24" w14:textId="6F55CE6F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  <w:t>43.</w:t>
            </w:r>
          </w:p>
        </w:tc>
        <w:tc>
          <w:tcPr>
            <w:tcW w:w="0" w:type="auto"/>
            <w:shd w:val="clear" w:color="auto" w:fill="FFFFFF"/>
          </w:tcPr>
          <w:p w14:paraId="5732CA05" w14:textId="1E4AF066" w:rsidR="002C74AD" w:rsidRPr="00EF2A0B" w:rsidRDefault="00FA79C5" w:rsidP="00296612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FA79C5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Ներառյալ 90 օրացուցային օրվա ժամկետում </w:t>
            </w:r>
            <w:r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բ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ջջային հեռախոսների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նույնականացուցիչների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շտեմարանում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տվյալ  տարվա ընթացքում ֆիզիկական անձի (բացառությամբ` անհատ ձեռնարկատիրոջ) կողմից առաջին բջջային հեռախոսի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պետական գրանցում կամ </w:t>
            </w:r>
            <w:r w:rsidRPr="00FA79C5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ներառյալ 90 օրացուցային օրվա ժամկետում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Եվրասիական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տնտեսական միության 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lastRenderedPageBreak/>
              <w:t xml:space="preserve">սահմանը մաքսային օրենսդրությամբ սահմանված կարգով դեպի Հայաստանի Հանրապետություն հատած բջջային հեռախոսի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պետական գրանցում, որն արտադրված է պետական գրանցման մեկնարկի պահի օրացուցային տարվա կամ դրա նախորդ օրացուցային տարվա ընթացքում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527D08C4" w14:textId="5F99E175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lastRenderedPageBreak/>
              <w:t>բազային</w:t>
            </w:r>
            <w:proofErr w:type="spellEnd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երեքապատիկի</w:t>
            </w:r>
            <w:proofErr w:type="spellEnd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3FE3DFB3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14:paraId="35F80C2A" w14:textId="0E7F5BEC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  <w:t>44.</w:t>
            </w:r>
          </w:p>
        </w:tc>
        <w:tc>
          <w:tcPr>
            <w:tcW w:w="0" w:type="auto"/>
            <w:shd w:val="clear" w:color="auto" w:fill="FFFFFF"/>
          </w:tcPr>
          <w:p w14:paraId="07F776B0" w14:textId="1008B486" w:rsidR="002C74AD" w:rsidRPr="002C74AD" w:rsidRDefault="00FA79C5" w:rsidP="002C74AD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</w:t>
            </w:r>
            <w:r w:rsidRPr="00FA79C5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երառյալ 90 օրացուցային օրվա ժամկետում </w:t>
            </w:r>
            <w:r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բ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ջջային հեռախոսների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նույնականացուցիչների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շտեմարանում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ֆիզիկական անձի (բացառությամբ` անհատ ձեռնարկատիրոջ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) 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կողմից առաջին բջջային հեռախոսի պետական գրանցման պահից 365 օրացուցային օրվա  ընթացքում երկրորդ և յուրաքանչյուր հաջորդ բջջային հեռախոսի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պետական գրանցում, որն արտադրված է պետական գրանցման մեկնարկի պահի օրացուցային տարվա ընթացքում,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3B90DFBB" w14:textId="39022DBB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բազային տուրքի </w:t>
            </w:r>
            <w:r w:rsidR="00A24FB6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հարյուրապատիկի</w:t>
            </w:r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չափով</w:t>
            </w:r>
          </w:p>
        </w:tc>
      </w:tr>
      <w:tr w:rsidR="002C74AD" w:rsidRPr="002C74AD" w14:paraId="7E1A2FCC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14:paraId="359B9E38" w14:textId="46F63890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  <w:t>45.</w:t>
            </w:r>
          </w:p>
        </w:tc>
        <w:tc>
          <w:tcPr>
            <w:tcW w:w="0" w:type="auto"/>
            <w:shd w:val="clear" w:color="auto" w:fill="FFFFFF"/>
          </w:tcPr>
          <w:p w14:paraId="2E119726" w14:textId="6F101E2D" w:rsidR="002C74AD" w:rsidRPr="002C74AD" w:rsidRDefault="00FA79C5" w:rsidP="002C74AD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>
              <w:rPr>
                <w:rFonts w:ascii="GHEA Grapalat" w:eastAsia="Microsoft JhengHei" w:hAnsi="GHEA Grapalat" w:cs="Microsoft JhengHei"/>
              </w:rPr>
              <w:t>Ներառյալ 90 օրացուցային օրվա ժամկետում</w:t>
            </w:r>
            <w:r w:rsidRPr="0074560F">
              <w:rPr>
                <w:rFonts w:ascii="GHEA Grapalat" w:eastAsia="Microsoft JhengHei" w:hAnsi="GHEA Grapalat" w:cs="Microsoft JhengHei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բ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ջջային հեռախոսների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նույնականացուցիչների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շտեմարանում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ֆիզիկական անձի (բացառությամբ` անհատ ձեռնարկատիրոջ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) </w:t>
            </w:r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կողմից առաջին բջջային հեռախոսի պետական գրանցման պահից 365 օրացուցային օրվա  ընթացքում երկրորդ և յուրաքանչյուր հաջորդ բջջային հեռախոսի միջազգային </w:t>
            </w:r>
            <w:proofErr w:type="spellStart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նույնականացուցիչի</w:t>
            </w:r>
            <w:proofErr w:type="spellEnd"/>
            <w:r w:rsidR="00F3472D"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 պետական գրանցում, որն արտադրված է պետական գրանցման մեկնարկի տարվան նախորդող օրացուցային տարվա ընթացքում,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3FDEFB20" w14:textId="586292F1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բազային տուրքի </w:t>
            </w:r>
            <w:r w:rsidR="00A24FB6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քսանապատիկի</w:t>
            </w:r>
          </w:p>
          <w:p w14:paraId="73E0473F" w14:textId="6854D9DB" w:rsidR="002C74AD" w:rsidRPr="002C74AD" w:rsidRDefault="002C74AD" w:rsidP="002C74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kern w:val="0"/>
                <w:lang w:val="en-US"/>
                <w14:ligatures w14:val="none"/>
              </w:rPr>
            </w:pPr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չափով</w:t>
            </w:r>
          </w:p>
        </w:tc>
      </w:tr>
      <w:tr w:rsidR="002C74AD" w:rsidRPr="002C74AD" w14:paraId="32926FF7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14:paraId="0AD5600F" w14:textId="2404D25D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  <w:t>46.</w:t>
            </w:r>
          </w:p>
        </w:tc>
        <w:tc>
          <w:tcPr>
            <w:tcW w:w="0" w:type="auto"/>
            <w:shd w:val="clear" w:color="auto" w:fill="FFFFFF"/>
          </w:tcPr>
          <w:p w14:paraId="36D2C537" w14:textId="5A53A446" w:rsidR="002C74AD" w:rsidRPr="002C74AD" w:rsidRDefault="00F3472D" w:rsidP="002C74AD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Բջջային հեռախոսների միջազգային </w:t>
            </w:r>
            <w:proofErr w:type="spellStart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նույնականացուցիչների</w:t>
            </w:r>
            <w:proofErr w:type="spellEnd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</w:t>
            </w:r>
            <w:proofErr w:type="spellStart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շտեմարանում</w:t>
            </w:r>
            <w:proofErr w:type="spellEnd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ֆիզիկական անձի (բացառությամբ` անհատ ձեռնարկատիրոջ) կողմից պետական սահմանը դեպի Հայաստանի Հանրապետություն հատելու </w:t>
            </w:r>
            <w:r w:rsidR="00FA79C5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օրվանից</w:t>
            </w:r>
            <w:r w:rsidR="00FA79C5" w:rsidRPr="001D0801">
              <w:rPr>
                <w:rFonts w:ascii="GHEA Grapalat" w:eastAsia="Microsoft JhengHei" w:hAnsi="GHEA Grapalat" w:cs="Microsoft JhengHei"/>
              </w:rPr>
              <w:t xml:space="preserve"> կամ բջջային հեռախոսի՝ սահմանը դեպի Հայաստանի Հանրապետություն մաքսային օրենսդրությամբ սահմանված կարգով հատելու օրվանից</w:t>
            </w:r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90 օրացուցային օր անց բջջային հեռախոսի միջազգային </w:t>
            </w:r>
            <w:proofErr w:type="spellStart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նույնականացուցիչի</w:t>
            </w:r>
            <w:proofErr w:type="spellEnd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պետական գրանցում, որն արտադրված է պետական գրանցման մեկնարկի պահի օրացուցային տարվա կամ դրա նախորդ օրացուցային տարվա ընթացքում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3F82A51B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>հարյուրապատիկի</w:t>
            </w:r>
            <w:proofErr w:type="spellEnd"/>
          </w:p>
          <w:p w14:paraId="4EE4976F" w14:textId="1204C61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</w:pP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C74AD" w:rsidRPr="002C74AD" w14:paraId="46F9233D" w14:textId="77777777" w:rsidTr="002C74AD">
        <w:trPr>
          <w:tblCellSpacing w:w="0" w:type="dxa"/>
          <w:jc w:val="center"/>
        </w:trPr>
        <w:tc>
          <w:tcPr>
            <w:tcW w:w="0" w:type="auto"/>
            <w:shd w:val="clear" w:color="auto" w:fill="FFFFFF"/>
          </w:tcPr>
          <w:p w14:paraId="10D02ED1" w14:textId="7D9CFC84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Arial"/>
                <w:color w:val="FF0000"/>
                <w:kern w:val="0"/>
                <w14:ligatures w14:val="none"/>
              </w:rPr>
              <w:lastRenderedPageBreak/>
              <w:t>47.</w:t>
            </w:r>
          </w:p>
        </w:tc>
        <w:tc>
          <w:tcPr>
            <w:tcW w:w="0" w:type="auto"/>
            <w:shd w:val="clear" w:color="auto" w:fill="FFFFFF"/>
          </w:tcPr>
          <w:p w14:paraId="1983EE85" w14:textId="77777777" w:rsidR="00F3472D" w:rsidRPr="00F3472D" w:rsidRDefault="00F3472D" w:rsidP="00F3472D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Բջջային հեռախոսների ներմուծում և վաճառք</w:t>
            </w:r>
          </w:p>
          <w:p w14:paraId="1DA0D04F" w14:textId="507C6C87" w:rsidR="002C74AD" w:rsidRPr="002C74AD" w:rsidRDefault="00F3472D" w:rsidP="00296612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իրականացնող կազմակերպությունների և անհատ ձեռնարկատերերի կողմից բջջային հեռախոսների միջազգային </w:t>
            </w:r>
            <w:proofErr w:type="spellStart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նույնականացուցիչների</w:t>
            </w:r>
            <w:proofErr w:type="spellEnd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</w:t>
            </w:r>
            <w:proofErr w:type="spellStart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շտեմարանում</w:t>
            </w:r>
            <w:proofErr w:type="spellEnd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յուրաքանչյուր բջջային հեռախոսի միջազգային </w:t>
            </w:r>
            <w:proofErr w:type="spellStart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նույնականացուցիչի</w:t>
            </w:r>
            <w:proofErr w:type="spellEnd"/>
            <w:r w:rsidRPr="00F3472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 (IMEI)  պետական գրանցում, որն արտադրված է պետական գրանցման մեկնարկի պահի օրացուցային տարվա կամ դրա նախորդ օրացուցային տարվա ընթացքում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623B3466" w14:textId="77777777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 xml:space="preserve">բազային տուրքի </w:t>
            </w:r>
            <w:proofErr w:type="spellStart"/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երեքապատիկի</w:t>
            </w:r>
            <w:proofErr w:type="spellEnd"/>
          </w:p>
          <w:p w14:paraId="3D642C02" w14:textId="145629AA" w:rsidR="002C74AD" w:rsidRPr="002C74AD" w:rsidRDefault="002C74AD" w:rsidP="002C74AD">
            <w:pPr>
              <w:spacing w:after="0" w:line="240" w:lineRule="auto"/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</w:pPr>
            <w:r w:rsidRPr="002C74AD">
              <w:rPr>
                <w:rFonts w:ascii="GHEA Grapalat" w:eastAsia="Times New Roman" w:hAnsi="GHEA Grapalat" w:cs="Calibri"/>
                <w:color w:val="FF0000"/>
                <w:kern w:val="0"/>
                <w14:ligatures w14:val="none"/>
              </w:rPr>
              <w:t>չափով</w:t>
            </w:r>
          </w:p>
        </w:tc>
      </w:tr>
    </w:tbl>
    <w:p w14:paraId="333EC6E7" w14:textId="77777777" w:rsidR="002C74AD" w:rsidRPr="002C74AD" w:rsidRDefault="002C74AD" w:rsidP="002C74AD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14:ligatures w14:val="none"/>
        </w:rPr>
      </w:pPr>
      <w:r w:rsidRPr="002C74AD">
        <w:rPr>
          <w:rFonts w:ascii="Arial" w:eastAsia="Times New Roman" w:hAnsi="Arial" w:cs="Arial"/>
          <w:color w:val="333333"/>
          <w:kern w:val="0"/>
          <w14:ligatures w14:val="none"/>
        </w:rPr>
        <w:t> </w:t>
      </w:r>
    </w:p>
    <w:p w14:paraId="0A615EA4" w14:textId="3EF56ABA" w:rsidR="002C74AD" w:rsidRDefault="002C74AD" w:rsidP="002C74A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EF2A0B">
        <w:rPr>
          <w:rFonts w:ascii="GHEA Grapalat" w:eastAsia="Times New Roman" w:hAnsi="GHEA Grapalat" w:cs="Arial"/>
          <w:color w:val="333333"/>
          <w:kern w:val="0"/>
          <w14:ligatures w14:val="none"/>
        </w:rPr>
        <w:t>Սույն հոդվածի 35-րդ, 36-րդ և 42-րդ կետերով սահմանված պետական տուրքի դրույքաչափերը չեն ներառում ծառայությունների կամ գործողությունների կատարման հետ կապված ծախսերը:</w:t>
      </w:r>
    </w:p>
    <w:p w14:paraId="680C3A95" w14:textId="505C45CB" w:rsidR="00296612" w:rsidRPr="00296612" w:rsidRDefault="00296612" w:rsidP="002C74A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FF0000"/>
          <w:kern w:val="0"/>
          <w14:ligatures w14:val="none"/>
        </w:rPr>
      </w:pPr>
      <w:r w:rsidRPr="00296612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Սույն հոդվածի </w:t>
      </w:r>
      <w:r w:rsidR="00F3472D" w:rsidRPr="00F3472D">
        <w:rPr>
          <w:rFonts w:ascii="GHEA Grapalat" w:eastAsia="Times New Roman" w:hAnsi="GHEA Grapalat" w:cs="Arial"/>
          <w:color w:val="FF0000"/>
          <w:kern w:val="0"/>
          <w14:ligatures w14:val="none"/>
        </w:rPr>
        <w:t>1-ին մասի 43-47-րդ</w:t>
      </w:r>
      <w:r w:rsidRPr="00296612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 կետերով սահմանված պետական տուրքը գանձում և պետական բյուջե է վճարում «Էլեկտրոնային հաղորդակցության մասին» օրենքով սահմանված՝ բջջային հեռախոսների միջազգային </w:t>
      </w:r>
      <w:proofErr w:type="spellStart"/>
      <w:r w:rsidRPr="00296612">
        <w:rPr>
          <w:rFonts w:ascii="GHEA Grapalat" w:eastAsia="Times New Roman" w:hAnsi="GHEA Grapalat" w:cs="Arial"/>
          <w:color w:val="FF0000"/>
          <w:kern w:val="0"/>
          <w14:ligatures w14:val="none"/>
        </w:rPr>
        <w:t>նույնականացուցիչների</w:t>
      </w:r>
      <w:proofErr w:type="spellEnd"/>
      <w:r w:rsidRPr="00296612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 (IMEI) պետական գրանցո</w:t>
      </w:r>
      <w:r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ւմ իրականացնող </w:t>
      </w:r>
      <w:proofErr w:type="spellStart"/>
      <w:r>
        <w:rPr>
          <w:rFonts w:ascii="GHEA Grapalat" w:eastAsia="Times New Roman" w:hAnsi="GHEA Grapalat" w:cs="Arial"/>
          <w:color w:val="FF0000"/>
          <w:kern w:val="0"/>
          <w14:ligatures w14:val="none"/>
        </w:rPr>
        <w:t>ադմինիստրատորը</w:t>
      </w:r>
      <w:proofErr w:type="spellEnd"/>
      <w:r>
        <w:rPr>
          <w:rFonts w:ascii="GHEA Grapalat" w:eastAsia="Times New Roman" w:hAnsi="GHEA Grapalat" w:cs="Arial"/>
          <w:color w:val="FF0000"/>
          <w:kern w:val="0"/>
          <w14:ligatures w14:val="none"/>
        </w:rPr>
        <w:t>։</w:t>
      </w:r>
    </w:p>
    <w:p w14:paraId="5478816F" w14:textId="77777777" w:rsidR="002C74AD" w:rsidRPr="00EF2A0B" w:rsidRDefault="002C74AD" w:rsidP="002C74AD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14:ligatures w14:val="none"/>
        </w:rPr>
      </w:pPr>
      <w:r w:rsidRPr="00EF2A0B">
        <w:rPr>
          <w:rFonts w:ascii="Arial" w:eastAsia="Times New Roman" w:hAnsi="Arial" w:cs="Arial"/>
          <w:b/>
          <w:bCs/>
          <w:i/>
          <w:iCs/>
          <w:color w:val="333333"/>
          <w:kern w:val="0"/>
          <w14:ligatures w14:val="none"/>
        </w:rPr>
        <w:t>(16-րդ հոդվածը լրաց., փոփ. 19.06.98 ՀՕ-227, 28.12.98 ՀՕ-277, փոփ., խմբ., լրաց. 12.10.99 ՀՕ-4, 11.10.00 ՀՕ-99, 13.12.00 ՀՕ-123, լրաց. 15.12.00 ՀՕ-136, փոփ. 02.05.01 ՀՕ-181, խմբ., փոփ. 12.06.02 ՀՕ-375-Ն, փոփ. 13.12.03 ՀՕ-16-Ն, խմբ. 11.05.04 ՀՕ-77-Ն, փոփ. 26.05.04 ՀՕ-84-Ն, 04.10.05 ՀՕ-198-Ն, 08.12.05 ՀՕ-249-Ն, 01.06.06 ՀՕ-109-Ն, խմբ. 27.11.06 ՀՕ-201-Ն, խմբ., փոփ. 09.04.07 ՀՕ-168-Ն, փոփ., լրաց. 29.11.06 ՀՕ-229-Ն, լրաց. 05.12.06 ՀՕ-238-Ն, փոփ. 11.10.07 ՀՕ-205-Ն, լրաց. 26.05.08 ՀՕ-109-Ն, փոփ., լրաց. 15.11.10 ՀՕ-173-Ն, փոփ. 21.12.10 ՀՕ-221-Ն, փոփ., լրաց. 22.12.10 ՀՕ-283-Ն, խմբ. 01.03.11 ՀՕ-63-Ն, փոփ., լրաց. 19.03.12 ՀՕ-131-Ն, լրաց. 30.04.13 ՀՕ-44-Ն, խմբ., փոփ. 17.12.14 ՀՕ-275-Ն, խմբ. 20.10.16 ՀՕ-167-Ն, 17.05.16 ՀՕ-88-Ն, լրաց. 17.11.16 ՀՕ-208-Ն, խմբ. 09.12.19 ՀՕ-280-Ն, լրաց. 19.01.21 ՀՕ-20-Ն, փոփ., խմբ., լրաց. 19.01.21 ՀՕ-41-Ն, փոփ. 20.01.21 ՀՕ-60-Ն, լրաց. 07.12.22 ՀՕ-545-Ն, 06.07.22 ՀՕ-306-Ն, փոփ. 16.12.22 ՀՕ-464-Ն, լրաց., փոփ. 26.10.22 ՀՕ-393-Ն, լրաց. 22.05.24 ՀՕ-234-Ն, 03.07.25 ՀՕ-259-Ն)</w:t>
      </w:r>
    </w:p>
    <w:p w14:paraId="2E0A6095" w14:textId="77777777" w:rsidR="002C74AD" w:rsidRPr="00EF2A0B" w:rsidRDefault="002C74AD" w:rsidP="002C74AD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14:ligatures w14:val="none"/>
        </w:rPr>
      </w:pPr>
      <w:r w:rsidRPr="00EF2A0B">
        <w:rPr>
          <w:rFonts w:ascii="Arial" w:eastAsia="Times New Roman" w:hAnsi="Arial" w:cs="Arial"/>
          <w:b/>
          <w:bCs/>
          <w:i/>
          <w:iCs/>
          <w:color w:val="333333"/>
          <w:kern w:val="0"/>
          <w14:ligatures w14:val="none"/>
        </w:rPr>
        <w:t>(19.01.21 </w:t>
      </w:r>
      <w:hyperlink r:id="rId7" w:tgtFrame="_blank" w:history="1">
        <w:r w:rsidRPr="00EF2A0B">
          <w:rPr>
            <w:rFonts w:ascii="Arial" w:eastAsia="Times New Roman" w:hAnsi="Arial" w:cs="Arial"/>
            <w:b/>
            <w:bCs/>
            <w:i/>
            <w:iCs/>
            <w:kern w:val="0"/>
            <w14:ligatures w14:val="none"/>
          </w:rPr>
          <w:t>ՀՕ-41-Ն</w:t>
        </w:r>
      </w:hyperlink>
      <w:r w:rsidRPr="00EF2A0B">
        <w:rPr>
          <w:rFonts w:ascii="Arial" w:eastAsia="Times New Roman" w:hAnsi="Arial" w:cs="Arial"/>
          <w:b/>
          <w:bCs/>
          <w:i/>
          <w:iCs/>
          <w:color w:val="333333"/>
          <w:kern w:val="0"/>
          <w14:ligatures w14:val="none"/>
        </w:rPr>
        <w:t> օրենքն ունի անցումային դրույթ և եզրափակիչ մաս)</w:t>
      </w:r>
    </w:p>
    <w:p w14:paraId="5F280520" w14:textId="77777777" w:rsidR="002C74AD" w:rsidRPr="00EF2A0B" w:rsidRDefault="002C74AD" w:rsidP="002C74AD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14:ligatures w14:val="none"/>
        </w:rPr>
      </w:pPr>
      <w:r w:rsidRPr="00EF2A0B">
        <w:rPr>
          <w:rFonts w:ascii="Arial" w:eastAsia="Times New Roman" w:hAnsi="Arial" w:cs="Arial"/>
          <w:b/>
          <w:bCs/>
          <w:i/>
          <w:iCs/>
          <w:color w:val="333333"/>
          <w:kern w:val="0"/>
          <w14:ligatures w14:val="none"/>
        </w:rPr>
        <w:t>(16.12.22 </w:t>
      </w:r>
      <w:hyperlink r:id="rId8" w:tgtFrame="_blank" w:history="1">
        <w:r w:rsidRPr="00EF2A0B">
          <w:rPr>
            <w:rFonts w:ascii="Arial" w:eastAsia="Times New Roman" w:hAnsi="Arial" w:cs="Arial"/>
            <w:b/>
            <w:bCs/>
            <w:i/>
            <w:iCs/>
            <w:kern w:val="0"/>
            <w14:ligatures w14:val="none"/>
          </w:rPr>
          <w:t>ՀՕ-464-Ն</w:t>
        </w:r>
      </w:hyperlink>
      <w:r w:rsidRPr="00EF2A0B">
        <w:rPr>
          <w:rFonts w:ascii="Arial" w:eastAsia="Times New Roman" w:hAnsi="Arial" w:cs="Arial"/>
          <w:b/>
          <w:bCs/>
          <w:i/>
          <w:iCs/>
          <w:color w:val="333333"/>
          <w:kern w:val="0"/>
          <w14:ligatures w14:val="none"/>
        </w:rPr>
        <w:t> օրենքն ունի եզրափակիչ մաս և անցումային դրույթներ)</w:t>
      </w:r>
    </w:p>
    <w:p w14:paraId="1D0C5043" w14:textId="7C6FE7F6" w:rsidR="002C74AD" w:rsidRPr="00EF2A0B" w:rsidRDefault="002C74AD" w:rsidP="002C74AD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color w:val="333333"/>
          <w:kern w:val="0"/>
          <w14:ligatures w14:val="none"/>
        </w:rPr>
      </w:pPr>
    </w:p>
    <w:p w14:paraId="6C22CF76" w14:textId="0E7DCEE4" w:rsidR="002C74AD" w:rsidRPr="00EF2A0B" w:rsidRDefault="002C74AD" w:rsidP="00296612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color w:val="333333"/>
          <w:kern w:val="0"/>
          <w14:ligatures w14:val="none"/>
        </w:rPr>
      </w:pPr>
    </w:p>
    <w:tbl>
      <w:tblPr>
        <w:tblW w:w="5000" w:type="pct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60"/>
      </w:tblGrid>
      <w:tr w:rsidR="00296612" w:rsidRPr="00296612" w14:paraId="680F6E78" w14:textId="77777777" w:rsidTr="00296612">
        <w:trPr>
          <w:tblCellSpacing w:w="7" w:type="dxa"/>
          <w:jc w:val="center"/>
        </w:trPr>
        <w:tc>
          <w:tcPr>
            <w:tcW w:w="2025" w:type="dxa"/>
            <w:shd w:val="clear" w:color="auto" w:fill="FFFFFF"/>
            <w:hideMark/>
          </w:tcPr>
          <w:p w14:paraId="56660561" w14:textId="77777777" w:rsidR="00296612" w:rsidRPr="00296612" w:rsidRDefault="00296612" w:rsidP="002966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Հոդված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20.1.</w:t>
            </w:r>
          </w:p>
        </w:tc>
        <w:tc>
          <w:tcPr>
            <w:tcW w:w="0" w:type="auto"/>
            <w:shd w:val="clear" w:color="auto" w:fill="FFFFFF"/>
            <w:hideMark/>
          </w:tcPr>
          <w:p w14:paraId="22E937D3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Օրենքով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սահմանված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դեպքերում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ծանուցման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ենթակա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գործունեությամբ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զբաղվելու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դրույքաչափերը</w:t>
            </w:r>
            <w:proofErr w:type="spellEnd"/>
          </w:p>
        </w:tc>
      </w:tr>
    </w:tbl>
    <w:p w14:paraId="330DE31C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p w14:paraId="36CE8A21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1.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գանձվում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հետևյալ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.</w:t>
      </w:r>
    </w:p>
    <w:p w14:paraId="2C95EF7A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4"/>
        <w:gridCol w:w="3816"/>
      </w:tblGrid>
      <w:tr w:rsidR="00296612" w:rsidRPr="00296612" w14:paraId="175AE5ED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10ECD8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1)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 13.07.23</w:t>
            </w: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ՀՕ-258-Ն)</w:t>
            </w:r>
          </w:p>
        </w:tc>
      </w:tr>
      <w:tr w:rsidR="00296612" w:rsidRPr="00296612" w14:paraId="6FBE46E4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336534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2)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03.05.23 ՀՕ-164)</w:t>
            </w:r>
          </w:p>
        </w:tc>
      </w:tr>
      <w:tr w:rsidR="00296612" w:rsidRPr="00296612" w14:paraId="6AA00558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B29236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3)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03.05.23 ՀՕ-164)</w:t>
            </w:r>
          </w:p>
        </w:tc>
      </w:tr>
      <w:tr w:rsidR="00296612" w:rsidRPr="00296612" w14:paraId="6BB2D62C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F9F82F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4)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03.05.23 ՀՕ-164)</w:t>
            </w:r>
          </w:p>
        </w:tc>
      </w:tr>
      <w:tr w:rsidR="00296612" w:rsidRPr="00296612" w14:paraId="0A05E337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CF518B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5)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2207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էթիլային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2208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սույն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lastRenderedPageBreak/>
              <w:t>աղյուսակի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5.1-ին, 5.2-րդ, 5.3-րդ, 7-րդ և 7.1-ին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կետերում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նշված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տեսակների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մինչև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տոկոս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պարունակող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խմիչքների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780935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lastRenderedPageBreak/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15000-ապատիկի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4DB94A6F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EA67DC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5.1)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ԱՏԳ ԱԱ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220820890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մինչև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հազար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լիտր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(100-տոկոսանոց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հաշվարկով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  <w:p w14:paraId="219F2336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Արտադրողի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հազար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լիտրից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ավելի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իրացված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ԱՏԳ ԱԱ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220820890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յուրաքանչյուր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լիտրի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(100-տոկոսանոց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հաշվարկով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լրացուցիչ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16A29C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  <w:p w14:paraId="0C692C44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  <w:p w14:paraId="39D3EE44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դրամ</w:t>
            </w:r>
            <w:proofErr w:type="spellEnd"/>
          </w:p>
          <w:p w14:paraId="12687E13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96612" w:rsidRPr="00296612" w14:paraId="37816A01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69729E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5.2)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առանց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5EFF9F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50-ապատիկի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77A85358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CC69C6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5.3)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220830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վիսկիների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220840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ռոմի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220850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ջինի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թուրմերի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անիսոն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ապերատիվ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բալզամ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ռաքիա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այլն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և 22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տոկոսից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ավելի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պարունակող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խմիչքների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խաղողի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պտղահատապտղային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մեղրի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հումքից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բացի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այլ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հումքով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օղիների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02C0BA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3000-ապատիկի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795B4501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924484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6)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03.05.23 ՀՕ-164)</w:t>
            </w:r>
          </w:p>
        </w:tc>
      </w:tr>
      <w:tr w:rsidR="00296612" w:rsidRPr="00296612" w14:paraId="678D12E2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733B63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7)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`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միայն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մեղրից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, 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պտուղներից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հատապտուղներից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բացառությամբ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`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խաղողի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թորված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40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տոկոս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ավելի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պարունակող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ալկոհոլային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խմիչքների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08BA20E8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50-ապատիկի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6D03E535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1A678E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7.1)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խաղողի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օղիների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խաղողի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օղու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թորվածքների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038B4D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br/>
              <w:t xml:space="preserve">50-ապատիկի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5E526ED6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7D1318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8)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03.05.23 ՀՕ-164)</w:t>
            </w: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96612" w:rsidRPr="00296612" w14:paraId="2369EA1A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72EFE5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9)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03.05.23 ՀՕ-164)</w:t>
            </w:r>
          </w:p>
        </w:tc>
      </w:tr>
      <w:tr w:rsidR="00296612" w:rsidRPr="00296612" w14:paraId="29021BD2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46ACFB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lastRenderedPageBreak/>
              <w:t xml:space="preserve">10)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առևտրի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վայրի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կազմակերպման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F66E23C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96612" w:rsidRPr="00296612" w14:paraId="12B881BA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F2233A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ա.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Երևան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քաղաքում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743E3D09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5CBC97D3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556EFF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բ.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մարզկենտրոններում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7900FD8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500-ապատիկի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184DD76D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1968FF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գ.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Երևան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քաղաքից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մարզկենտրոններից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դուրս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4BDDD554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300-ապատիկի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7867CAF3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4E3740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11)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օղու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իրականացնելու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CAA9D78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15000-ապատիկի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48754CFA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E1BB9F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11.1) 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ԱՏԳ ԱԱ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220820890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մինչև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հազար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լիտր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(100-տոկոսանոց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հաշվարկով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կոնյակի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բրենդիի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սպիրտների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ԵԱՏՄ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անդամ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չհամարվող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պետություններից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Բացթողում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սպառման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»,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Վերամշակում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մաքսային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տարածքում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» և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Վերամշակում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սպառման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մաքսային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ընթացակարգերով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ԵԱՏՄ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անդամ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պետություններից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այդ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թվում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վերամշակման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նպատակով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  <w:p w14:paraId="2EE7999B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Ներմուծողի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կողմից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հազար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լիտրից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ավելի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ԵԱՏՄ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անդամ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չհամարվող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պետություններից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Բացթողում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սպառման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»,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Վերամշակում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մաքսային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տարածքում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» և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Վերամշակում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սպառման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մաքսային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ընթացակարգերով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ԵԱՏՄ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անդամ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պետություններից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այդ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թվում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վերամշակման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նպատակով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ԱՏԳ ԱԱ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220820890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արտադրանքի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յուրաքանչյուր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լիտրի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լրացուցիչ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FC96CB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  <w:p w14:paraId="4631A829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br/>
              <w:t> </w:t>
            </w:r>
          </w:p>
          <w:p w14:paraId="7A0D127E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  <w:p w14:paraId="628B77AA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  <w:p w14:paraId="1B7A9365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դրամ</w:t>
            </w:r>
            <w:proofErr w:type="spellEnd"/>
          </w:p>
        </w:tc>
      </w:tr>
      <w:tr w:rsidR="00296612" w:rsidRPr="00296612" w14:paraId="7E982038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16F101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12)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թանկարժեք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մետաղներից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պատրաստված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հարգորոշման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հարգադրոշմման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26289991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7E7011C6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190EAA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13)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գենետիկ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ինժեներիայի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br/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14:paraId="35544F39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br/>
              <w:t>50-</w:t>
            </w:r>
            <w:proofErr w:type="gram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ապատիկի  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  <w:proofErr w:type="gram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:</w:t>
            </w:r>
          </w:p>
        </w:tc>
      </w:tr>
      <w:tr w:rsidR="00296612" w:rsidRPr="00296612" w14:paraId="5B35D197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66D17E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13) «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Արտաքին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տնտեսական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ապրանքային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անվանացանկ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» (ԱՏԳ ԱԱ)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դասակարգչի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710210000, 710221000, 710231000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ծածկագրերին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դասվող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`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բնական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`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մշակված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չմշակված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բայց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չշրջանակված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չամրակցված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ալմաստների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վաճառքի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ներմուծման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արտահանման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փոխադրման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`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7F8C49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65062064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B67E79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lastRenderedPageBreak/>
              <w:t xml:space="preserve">14)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ստորերկրյա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քաղցրահամ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ջրերի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օգտագործման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նպատակով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հորատման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1EC206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51375531" w14:textId="77777777" w:rsidTr="0029661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158FB8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15) </w:t>
            </w:r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(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ենթակետն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ուժը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>կորցրել</w:t>
            </w:r>
            <w:proofErr w:type="spellEnd"/>
            <w:r w:rsidRPr="00296612">
              <w:rPr>
                <w:rFonts w:ascii="Arial" w:eastAsia="Times New Roman" w:hAnsi="Arial" w:cs="Arial"/>
                <w:b/>
                <w:bCs/>
                <w:i/>
                <w:iCs/>
                <w:color w:val="333333"/>
                <w:kern w:val="0"/>
                <w:lang w:val="en-US"/>
                <w14:ligatures w14:val="none"/>
              </w:rPr>
              <w:t xml:space="preserve"> է 03.06.19 ՀՕ-59-Ն)</w:t>
            </w:r>
          </w:p>
        </w:tc>
      </w:tr>
      <w:tr w:rsidR="00296612" w:rsidRPr="00296612" w14:paraId="7283F5A1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CC205A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16)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ջրօգտագործման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թույլտվությունների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տրամադրման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պահանջվող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ջրօգտագործման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ջրահեռացման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ինչպես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նաև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թույլատրելի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սահմանային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արտահոսքի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նորմաների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հաշվարկման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01F794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200-ապատիկի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728E5A94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730DE9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17)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սահմանափակ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պատասխանատվությամբ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լրացուցիչ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պատասխանատվությամբ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ընկերությունների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բաժնեմասերի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հավատարմագրային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կառավարման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E97731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50-ապատիկի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5D4FB65A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35E06B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18)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փոխադրումների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մենեջերների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մասնագիտական</w:t>
            </w:r>
            <w:proofErr w:type="spellEnd"/>
          </w:p>
          <w:p w14:paraId="5FEF3E10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վերապատրաստման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ծառայության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մատուցման</w:t>
            </w:r>
            <w:proofErr w:type="spellEnd"/>
          </w:p>
          <w:p w14:paraId="782CD9CE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ACA68C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597E4CA8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656D6498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13750F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19)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ընդհանուր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օգտագործման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ավտոմոբիլային</w:t>
            </w:r>
            <w:proofErr w:type="spellEnd"/>
          </w:p>
          <w:p w14:paraId="437E9C89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տրանսպորտով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միջպետական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փոխադրումներ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կատարող</w:t>
            </w:r>
            <w:proofErr w:type="spellEnd"/>
          </w:p>
          <w:p w14:paraId="6B4816AC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վարորդների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մասնագիտական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վերապատրաստման</w:t>
            </w:r>
            <w:proofErr w:type="spellEnd"/>
          </w:p>
          <w:p w14:paraId="479ABBB2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ծառայության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մատուցման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՝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1F7535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4FE0280D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6FDB6DCD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B90E4F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20)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էլեկտրոնային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հարթակով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ուղևորափոխադրման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ծառայության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մատուցման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66C68A" w14:textId="77777777" w:rsidR="00296612" w:rsidRPr="00296612" w:rsidRDefault="00296612" w:rsidP="002966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1000-ապատիկի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7A60CB3B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10513A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21)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Պեստիցիդների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ագրոքիմիկատների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արտադրություն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վաճառք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08EC5F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96612" w:rsidRPr="00296612" w14:paraId="5EDB9DE1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E6184A7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</w:t>
            </w:r>
            <w:r w:rsidRPr="00296612">
              <w:rPr>
                <w:rFonts w:ascii="Cambria Math" w:eastAsia="Times New Roman" w:hAnsi="Cambria Math" w:cs="Cambria Math"/>
                <w:color w:val="333333"/>
                <w:kern w:val="0"/>
                <w:lang w:val="en-US"/>
                <w14:ligatures w14:val="none"/>
              </w:rPr>
              <w:t>․</w:t>
            </w: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ֆիզիկական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անձանցից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2ADC00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3D46C40B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56B6BB4B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44B04F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</w:t>
            </w:r>
            <w:r w:rsidRPr="00296612">
              <w:rPr>
                <w:rFonts w:ascii="Cambria Math" w:eastAsia="Times New Roman" w:hAnsi="Cambria Math" w:cs="Cambria Math"/>
                <w:color w:val="333333"/>
                <w:kern w:val="0"/>
                <w:lang w:val="en-US"/>
                <w14:ligatures w14:val="none"/>
              </w:rPr>
              <w:t>․</w:t>
            </w: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իրավաբանական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անձանցից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2C8BEF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5001235E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50-ապատիկի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36840D7E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3C0689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22)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ֆիթնես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կենտրոնի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կամ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մարզասրահի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գործունեության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իրականացման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իրավունք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ձեռք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բերելու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D38AE4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 </w:t>
            </w:r>
          </w:p>
        </w:tc>
      </w:tr>
      <w:tr w:rsidR="00296612" w:rsidRPr="00296612" w14:paraId="4D8C1853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066B40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ա.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Երևան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քաղաքում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4D2CE0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33BF50D0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200-ապատիկի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572F0841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8DFD0D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բ.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մարզկենտրոններում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31877A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43275685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100-ապատիկի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296612" w:rsidRPr="00296612" w14:paraId="0BC9FBB1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5C7A95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գ.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Երևան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քաղաքից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և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մարզկենտրոններից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դուրս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D77F37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տարեկան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բազային</w:t>
            </w:r>
            <w:proofErr w:type="spellEnd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</w:p>
          <w:p w14:paraId="16386010" w14:textId="77777777" w:rsidR="00296612" w:rsidRPr="00296612" w:rsidRDefault="00296612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 xml:space="preserve">50-ապատիկի </w:t>
            </w:r>
            <w:proofErr w:type="spellStart"/>
            <w:r w:rsidRPr="00296612"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  <w:t>չափով</w:t>
            </w:r>
            <w:proofErr w:type="spellEnd"/>
          </w:p>
        </w:tc>
      </w:tr>
      <w:tr w:rsidR="00127087" w:rsidRPr="00127087" w14:paraId="42F07908" w14:textId="77777777" w:rsidTr="002966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E94237" w14:textId="7F3DA082" w:rsidR="00127087" w:rsidRPr="00127087" w:rsidRDefault="00127087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14:ligatures w14:val="none"/>
              </w:rPr>
            </w:pPr>
            <w:r w:rsidRPr="0012708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23</w:t>
            </w:r>
            <w:r w:rsidRPr="00127087">
              <w:rPr>
                <w:rFonts w:ascii="Arial" w:eastAsia="Times New Roman" w:hAnsi="Arial" w:cs="Arial"/>
                <w:color w:val="FF0000"/>
                <w:kern w:val="0"/>
                <w:lang w:val="en-US"/>
                <w14:ligatures w14:val="none"/>
              </w:rPr>
              <w:t>)</w:t>
            </w:r>
            <w:r w:rsidRPr="00127087">
              <w:rPr>
                <w:rFonts w:ascii="GHEA Grapalat" w:eastAsia="Times New Roman" w:hAnsi="GHEA Grapalat" w:cs="Arial"/>
                <w:bCs/>
                <w:color w:val="FF0000"/>
                <w:kern w:val="0"/>
                <w14:ligatures w14:val="none"/>
              </w:rPr>
              <w:t xml:space="preserve"> </w:t>
            </w:r>
            <w:r w:rsidRPr="00127087">
              <w:rPr>
                <w:rFonts w:ascii="Arial" w:eastAsia="Times New Roman" w:hAnsi="Arial" w:cs="Arial"/>
                <w:bCs/>
                <w:color w:val="FF0000"/>
                <w:kern w:val="0"/>
                <w14:ligatures w14:val="none"/>
              </w:rPr>
              <w:t>Բջջային հեռախոսների ներմուծման  և վաճառքի 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9E109F" w14:textId="042A8870" w:rsidR="00127087" w:rsidRPr="00127087" w:rsidRDefault="00127087" w:rsidP="002966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14:ligatures w14:val="none"/>
              </w:rPr>
            </w:pPr>
            <w:r w:rsidRPr="00127087">
              <w:rPr>
                <w:rFonts w:ascii="Arial" w:eastAsia="Times New Roman" w:hAnsi="Arial" w:cs="Arial"/>
                <w:bCs/>
                <w:color w:val="FF0000"/>
                <w:kern w:val="0"/>
                <w14:ligatures w14:val="none"/>
              </w:rPr>
              <w:t xml:space="preserve">տարեկան բազային տուրքի  </w:t>
            </w:r>
            <w:proofErr w:type="spellStart"/>
            <w:r w:rsidRPr="00127087">
              <w:rPr>
                <w:rFonts w:ascii="Arial" w:eastAsia="Times New Roman" w:hAnsi="Arial" w:cs="Arial"/>
                <w:bCs/>
                <w:color w:val="FF0000"/>
                <w:kern w:val="0"/>
                <w14:ligatures w14:val="none"/>
              </w:rPr>
              <w:t>երկուհարյուրհիսունապատիկի</w:t>
            </w:r>
            <w:proofErr w:type="spellEnd"/>
            <w:r w:rsidRPr="00127087">
              <w:rPr>
                <w:rFonts w:ascii="Arial" w:eastAsia="Times New Roman" w:hAnsi="Arial" w:cs="Arial"/>
                <w:bCs/>
                <w:color w:val="FF0000"/>
                <w:kern w:val="0"/>
                <w14:ligatures w14:val="none"/>
              </w:rPr>
              <w:t xml:space="preserve">   չափով</w:t>
            </w:r>
          </w:p>
        </w:tc>
      </w:tr>
    </w:tbl>
    <w:p w14:paraId="5EC9596A" w14:textId="77777777" w:rsidR="00296612" w:rsidRPr="00127087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14:ligatures w14:val="none"/>
        </w:rPr>
        <w:t> </w:t>
      </w:r>
    </w:p>
    <w:p w14:paraId="6D782679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2.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20.1-ին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5-րդ, 5.1-ին, 5.2-րդ, 5.3-րդ, 7-րդ, 7.1-ին և 10-րդ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ենթակետերում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ավելի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ևս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lastRenderedPageBreak/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հիսուն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տոկոսի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3568F089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2.1.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Եթե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իրավաբանական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ֆիզիկական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անձինք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ձեռնարկատերերը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«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աղյուսակի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«4. ԳՈՐԾՈՒՆԵՈՒԹՅԱՆ ԱՅԼ ԲՆԱԳԱՎԱՌՆԵՐ»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բաժնի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1-ին, 1.1-ին և 1.4-րդ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8-րդ և 8.1-ին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5-րդ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11-րդ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ենթակետով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բազային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15000-ապատիկի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ընդ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իրավաբանական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ֆիզիկական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ձեռնարկատերն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ստացել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«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աղյուսակի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«4. ԳՈՐԾՈՒՆԵՈՒԹՅԱՆ ԱՅԼ ԲՆԱԳԱՎԱՌՆԵՐ»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բաժնի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`</w:t>
      </w:r>
    </w:p>
    <w:p w14:paraId="15E085EC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ա.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լրացուցիչ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ներկայացրել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1.4-րդ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1.4-րդ 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սկիզբը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,</w:t>
      </w:r>
    </w:p>
    <w:p w14:paraId="617E7384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բ. 1.1-ին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լրացուցիչ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ներկայացրել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լրացուցիչ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բազային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5000-ապատիկի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իսկ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8.1-ին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սկիզբը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4B22856A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գ. 1.4-րդ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լրացուցիչ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ներկայացրել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և 1.1-ին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լրացուցիչ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բազային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12000-ապատիկի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իսկ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1.1-ին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1.4-րդ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սկիզբը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06651405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3.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գործունեություն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հաշվառման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էլեկտրոնային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գրանցամատյանից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տեղեկատվության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թղթային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տարբերակով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տրամադրման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բազային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եռապատիկի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6EBDB57E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4.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Եթե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«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համաձայն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ներկայացրած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գործունեությունն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մեջ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ավելի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վայրերում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վերաբերյալ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ծանուցումներ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ներկայացնելու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ծանուցումներ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ներկայացրած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կարող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ինքնուրույն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ընտրել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տուրքերը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ներկայացրած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ինքնուրույն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չորոշելու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) «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չհայտնելու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մարմինն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հայեցողությամբ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որոշում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թե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վայրերից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7EE88D05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5.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Եթե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գործունեություն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վճարելով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համաձայն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lastRenderedPageBreak/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հիման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վրա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գործունեություն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դադարեցման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հերթական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չվճարելու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հիմքով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կասեցված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օրվանից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համաձայն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եռօրյա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լրավճարման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որևէ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50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տոկոսի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Եռօրյա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լրավճարումը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չկատարելու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համաձայն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հիման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վրա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գործունեություն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իրավունքները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համարվում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(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կասեցված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եռօրյա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ժամկետին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հաջորդող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օրվանից</w:t>
      </w:r>
      <w:proofErr w:type="spellEnd"/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3A76E889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(20.1-ին </w:t>
      </w:r>
      <w:proofErr w:type="spellStart"/>
      <w:proofErr w:type="gram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հոդվածը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 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proofErr w:type="gram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 13.11.15 ՀՕ-124-Ն,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19.02.16 ՀՕ-30-Ն,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25.10.17 ՀՕ-160-Ն, 27.10.17 ՀՕ-171-Ն, 17.11.17 ՀՕ-210-Ն,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25.10.17 ՀՕ-163-Ն,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13.06.18 ՀՕ-359-Ն,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03.06.19 ՀՕ-59-Ն, 16.09.20 ՀՕ-419-Ն,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07.12.22 ՀՕ-545-Ն,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03.05.23 ՀՕ-164-Ն,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07.07.22 ՀՕ-321-Ն,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03.05.23 ՀՕ-164-Ն,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13.07.23 ՀՕ-258-Ն,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. 25.10.23 ՀՕ-348-Ն, 08.12.23 ՀՕ-393-Ն, 22.05.24 ՀՕ-234-Ն, 15.11.24 ՀՕ-463-Ն, 22.01.25 ՀՕ-17-Ն)</w:t>
      </w:r>
    </w:p>
    <w:p w14:paraId="7EC3A303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(16.09.20 </w:t>
      </w:r>
      <w:hyperlink r:id="rId9" w:tgtFrame="_blank" w:history="1">
        <w:r w:rsidRPr="00296612">
          <w:rPr>
            <w:rFonts w:ascii="Arial" w:eastAsia="Times New Roman" w:hAnsi="Arial" w:cs="Arial"/>
            <w:b/>
            <w:bCs/>
            <w:i/>
            <w:iCs/>
            <w:color w:val="0000FF"/>
            <w:kern w:val="0"/>
            <w:u w:val="single"/>
            <w:lang w:val="en-US"/>
            <w14:ligatures w14:val="none"/>
          </w:rPr>
          <w:t>ՀՕ-419-Ն</w:t>
        </w:r>
      </w:hyperlink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296612">
        <w:rPr>
          <w:rFonts w:ascii="Sylfaen" w:eastAsia="Times New Roman" w:hAnsi="Sylfaen" w:cs="Arial"/>
          <w:b/>
          <w:bCs/>
          <w:i/>
          <w:iCs/>
          <w:color w:val="333333"/>
          <w:kern w:val="0"/>
          <w:sz w:val="21"/>
          <w:szCs w:val="21"/>
          <w14:ligatures w14:val="none"/>
        </w:rPr>
        <w:t>օրենքն</w:t>
      </w:r>
      <w:r w:rsidRPr="00296612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1"/>
          <w:szCs w:val="21"/>
          <w14:ligatures w14:val="none"/>
        </w:rPr>
        <w:t> </w:t>
      </w:r>
      <w:r w:rsidRPr="00296612">
        <w:rPr>
          <w:rFonts w:ascii="Sylfaen" w:eastAsia="Times New Roman" w:hAnsi="Sylfaen" w:cs="Arial"/>
          <w:b/>
          <w:bCs/>
          <w:i/>
          <w:iCs/>
          <w:color w:val="333333"/>
          <w:kern w:val="0"/>
          <w:sz w:val="21"/>
          <w:szCs w:val="21"/>
          <w14:ligatures w14:val="none"/>
        </w:rPr>
        <w:t>ունի անցումային</w:t>
      </w:r>
      <w:r w:rsidRPr="00296612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1"/>
          <w:szCs w:val="21"/>
          <w14:ligatures w14:val="none"/>
        </w:rPr>
        <w:t> </w:t>
      </w:r>
      <w:r w:rsidRPr="00296612">
        <w:rPr>
          <w:rFonts w:ascii="Sylfaen" w:eastAsia="Times New Roman" w:hAnsi="Sylfaen" w:cs="Arial"/>
          <w:b/>
          <w:bCs/>
          <w:i/>
          <w:iCs/>
          <w:color w:val="333333"/>
          <w:kern w:val="0"/>
          <w:sz w:val="21"/>
          <w:szCs w:val="21"/>
          <w14:ligatures w14:val="none"/>
        </w:rPr>
        <w:t>դրույթ</w:t>
      </w:r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3251A2BA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(07.07.22 </w:t>
      </w:r>
      <w:hyperlink r:id="rId10" w:tgtFrame="_blank" w:history="1">
        <w:r w:rsidRPr="00296612">
          <w:rPr>
            <w:rFonts w:ascii="Arial" w:eastAsia="Times New Roman" w:hAnsi="Arial" w:cs="Arial"/>
            <w:b/>
            <w:bCs/>
            <w:i/>
            <w:iCs/>
            <w:color w:val="0000FF"/>
            <w:kern w:val="0"/>
            <w:u w:val="single"/>
            <w:lang w:val="en-US"/>
            <w14:ligatures w14:val="none"/>
          </w:rPr>
          <w:t>ՀՕ-321-Ն</w:t>
        </w:r>
      </w:hyperlink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օրենքն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ունի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անցումային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դրույթ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00DC7E22" w14:textId="77777777" w:rsidR="00296612" w:rsidRPr="00296612" w:rsidRDefault="00296612" w:rsidP="00296612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(03.05.23 </w:t>
      </w:r>
      <w:hyperlink r:id="rId11" w:tgtFrame="_blank" w:history="1">
        <w:r w:rsidRPr="00296612">
          <w:rPr>
            <w:rFonts w:ascii="Arial" w:eastAsia="Times New Roman" w:hAnsi="Arial" w:cs="Arial"/>
            <w:b/>
            <w:bCs/>
            <w:i/>
            <w:iCs/>
            <w:kern w:val="0"/>
            <w:lang w:val="en-US"/>
            <w14:ligatures w14:val="none"/>
          </w:rPr>
          <w:t>ՀՕ-164-Ն</w:t>
        </w:r>
      </w:hyperlink>
      <w:r w:rsidRPr="00296612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օրենքն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ունի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եզրափակիչ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մաս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և</w:t>
      </w:r>
      <w:r w:rsidRPr="00296612">
        <w:rPr>
          <w:rFonts w:ascii="Arial" w:eastAsia="Times New Roman" w:hAnsi="Arial" w:cs="Arial"/>
          <w:b/>
          <w:bCs/>
          <w:color w:val="333333"/>
          <w:kern w:val="0"/>
          <w:lang w:val="en-US"/>
          <w14:ligatures w14:val="none"/>
        </w:rPr>
        <w:t> 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անցումային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դրույթներ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0B76BF66" w14:textId="7EEE52E9" w:rsidR="002C74AD" w:rsidRPr="00296612" w:rsidRDefault="00296612" w:rsidP="00C5204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GHEA Grapalat"/>
          <w:b/>
          <w:bCs/>
          <w:color w:val="333333"/>
          <w:kern w:val="0"/>
          <w:lang w:val="en-US"/>
          <w14:ligatures w14:val="none"/>
        </w:rPr>
      </w:pPr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(13.07.23 </w:t>
      </w:r>
      <w:hyperlink r:id="rId12" w:tgtFrame="_blank" w:history="1">
        <w:r w:rsidRPr="00296612">
          <w:rPr>
            <w:rFonts w:ascii="Arial" w:eastAsia="Times New Roman" w:hAnsi="Arial" w:cs="Arial"/>
            <w:b/>
            <w:bCs/>
            <w:i/>
            <w:iCs/>
            <w:kern w:val="0"/>
            <w:lang w:val="en-US"/>
            <w14:ligatures w14:val="none"/>
          </w:rPr>
          <w:t>ՀՕ-258-Ն</w:t>
        </w:r>
      </w:hyperlink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օրենքն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ունի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անցումային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դրույթ</w:t>
      </w:r>
      <w:proofErr w:type="spellEnd"/>
      <w:r w:rsidRPr="00296612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158DC85C" w14:textId="2E284D2E" w:rsidR="002C74AD" w:rsidRPr="00FA4DB4" w:rsidRDefault="002C74AD" w:rsidP="00FA4DB4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</w:p>
    <w:p w14:paraId="1F3E445C" w14:textId="77777777" w:rsidR="007A360B" w:rsidRPr="00FA4DB4" w:rsidRDefault="007A360B" w:rsidP="00FA4DB4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FA4DB4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181"/>
      </w:tblGrid>
      <w:tr w:rsidR="00127087" w:rsidRPr="00127087" w14:paraId="17D282E7" w14:textId="77777777" w:rsidTr="0012708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730F7FA5" w14:textId="77777777" w:rsidR="00127087" w:rsidRPr="00127087" w:rsidRDefault="00127087" w:rsidP="001270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Հոդված</w:t>
            </w:r>
            <w:proofErr w:type="spellEnd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32.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A0CC83" w14:textId="77777777" w:rsidR="00127087" w:rsidRPr="00127087" w:rsidRDefault="00127087" w:rsidP="001270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Պետական</w:t>
            </w:r>
            <w:proofErr w:type="spellEnd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տուրքի</w:t>
            </w:r>
            <w:proofErr w:type="spellEnd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127087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գանձումը</w:t>
            </w:r>
            <w:proofErr w:type="spellEnd"/>
          </w:p>
        </w:tc>
      </w:tr>
    </w:tbl>
    <w:p w14:paraId="01F48C12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p w14:paraId="1DAE5234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եթե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չէ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վճարողին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գծով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արտոնություն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չէ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կրկնօրինակի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երկարաձգման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վերաձևակերպման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ևս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լիցենզավորման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հավաստող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փաստաթղթի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կրկնօրինակի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երկարաձգման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վերաձևակերպման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լինելու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կրկնօրինակը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երկարաձգված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վերաձևակերպված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ևս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լիցենզավորման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ներդիրը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հավաստող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փաստաթուղթը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հավաստող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փաստաթղթի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կրկնօրինակը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երկարաձգված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հավաստող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փաստաթուղթը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վերաձևակերպված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թույլտվության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հավաստող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փաստաթուղթը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ինչպես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նաև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վերաբերյալ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որոշումները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հայտատուին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պատշաճ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ձևով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ուղարկելը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հանձնելը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43944931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դեպքերում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ծանուցման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գործունեությամբ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զբաղվելու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բերելու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լինելու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lastRenderedPageBreak/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հաշվառելը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2AC8C567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Մարդատար-տաքսի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չորս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ավտոմոբիլներով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ուղևորափոխադրումների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ունեցող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ձեռնարկատերերը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մարդատար-տաքսի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ավտոմոբիլների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չորսից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ավելացնելու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վճարել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բազային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100-ապատիկի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ավտոմոբիլների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չորսից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ավելի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դառնալը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պարբերությամբ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անկախ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ամսաթվից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հերթական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34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ձեռնարկատերերը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մարդատար-տաքսի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ավտոմոբիլների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չորսից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ավելի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դառնալու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հերթական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15.5-րդ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ենթակետի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երկրորդ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պարբերությամբ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7349C9C5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ձեռնարկատերերը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մարդատար-տաքսի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ավտոմոբիլների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չորս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պակաս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դառնալու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հերթական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34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15.5-րդ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ենթակետի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առաջին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պարբերությամբ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դրույքաչափով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70CE8419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հաշվարկման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նպատակով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ճանաչվում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ավարտման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3DAEA4E6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Հանրապետությունից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տրանսպորտային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միջոցներով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մեկնող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ֆիզիկական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ելքի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թռիչքի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6FF8E218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օբյեկտ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հանդիսացող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հաշվարկվում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առանձին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, 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նախատեսված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 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հաստատող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փաստաթղթի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բնօրինակը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չլինելու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վճարողի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անվան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ամսաթվի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նշումով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մնում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հաստատող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կցված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Օտարերկրյա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պետություններում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դիվանագիտական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մարմինների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իրականացրած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կանխիկ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մարմինները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մուծում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առաջին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ընթացքում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3A06AB0E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մարմինը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կենտրոնական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համաձայնեցնում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տեսակները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որոնք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պաշտոնատար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իրականացվել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կանխիկ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ստացված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մարմինները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պատասխանատու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պաշտոնատար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անձինք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մուծում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գործողությունների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կատարման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երկու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ընթացքում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երբ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Հանրապետությունից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տրանսպորտի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միջոցներով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մեկնող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ֆիզիկական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ելքի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լիազորությունը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որոշմամբ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պատվիրակվել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lastRenderedPageBreak/>
        <w:t>սահմանած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ավիափոխադրողները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Հանրապետությունում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հաշվառված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օտարերկրյա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ավիափոխադրողների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ներկայացուցչությունները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ուղևորների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տոմսի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մեջ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ներառված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ոչ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ուշ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փաստացի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թռիչքի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 10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ընթացքում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իսկ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ոչ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կանոնավոր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փոխադրումների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ինչպես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նաև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Հանրապետությունում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ներկայացուցչություններ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չունեցող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օտարերկրյա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փոխադրումներ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փաստացի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թռիչքի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10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բանկային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ընթացքում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հաշվարկում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օդանավակայանները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շահագործող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անկախ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փոխադրումներ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փոխանցումների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ստացումից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2CDD0723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Առանձին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դեպքերում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որոշմամբ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լիազորությունը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պատվիրակվել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ձեռնարկություններին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կապված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ծախսերի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փոխհատուցման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նպատակով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սահմանվել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, (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փոխադրումների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տոմսերի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վաճառք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օդային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փոխադրումներ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լիազորությունը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պատվիրակված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լինելու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)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համաձայնեցվում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36679565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14-րդ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բաժնի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14.2.1-14.2.5-րդ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քառորդ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եռամսյակ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եռամսյակի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սկզբին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նախորդող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25-ը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ներառյալ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առաջին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կապված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հարաբերությունները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կարգավորվում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«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Լիցենզավորման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ժամկետներում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հետևյալ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14-րդ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բաժնի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14.2.1-14.2.5-րդ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տասներկուերորդի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լիցենզիայի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ամսվանից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եռամսյակի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վերջին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ամիսն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ընկած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ժամանակահատվածում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ներառված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ոչ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ամբողջական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ամիսների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թվի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արտադրյալով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3EDB08B3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19.9-րդ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հետևյալ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ժամկետներում</w:t>
      </w:r>
      <w:proofErr w:type="spellEnd"/>
      <w:r w:rsidRPr="00127087">
        <w:rPr>
          <w:rFonts w:ascii="Cambria Math" w:eastAsia="Times New Roman" w:hAnsi="Cambria Math" w:cs="Cambria Math"/>
          <w:color w:val="333333"/>
          <w:kern w:val="0"/>
          <w:lang w:val="en-US"/>
          <w14:ligatures w14:val="none"/>
        </w:rPr>
        <w:t>․</w:t>
      </w:r>
    </w:p>
    <w:p w14:paraId="73E9A007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1) 1-ին և 2-րդ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պահպանության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ավարտը</w:t>
      </w:r>
      <w:proofErr w:type="spellEnd"/>
      <w:r w:rsidRPr="00127087">
        <w:rPr>
          <w:rFonts w:ascii="Cambria Math" w:eastAsia="Times New Roman" w:hAnsi="Cambria Math" w:cs="Cambria Math"/>
          <w:color w:val="333333"/>
          <w:kern w:val="0"/>
          <w:lang w:val="en-US"/>
          <w14:ligatures w14:val="none"/>
        </w:rPr>
        <w:t>․</w:t>
      </w:r>
    </w:p>
    <w:p w14:paraId="64AD270C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2) 3-րդ և 4-րդ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տարանցման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ավարտը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դադարեցումը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.</w:t>
      </w:r>
    </w:p>
    <w:p w14:paraId="61BFF6F6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3) 5-րդ, 6-րդ, 11-րդ, 14-րդ և 15-րդ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բացթողման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վերաբերյալ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մաքսային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որոշման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կայացումը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.</w:t>
      </w:r>
    </w:p>
    <w:p w14:paraId="1C722205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4) 7-րդ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տրանսպորտային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միջոցի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բացթողումից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հետո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ընթացքում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բայց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ոչ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ուշ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քան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տրանսպորտային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միջոցի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դուրսբերումը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Եվրասիական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տնտեսական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մաքսային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տարածքից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.</w:t>
      </w:r>
    </w:p>
    <w:p w14:paraId="618FEDCF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5) 8-րդ և 12-րդ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նախնական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դասակարգման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որոշումների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կայացման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ներկայացված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դիմումների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մաքսային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մարմնի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գրանցումը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.</w:t>
      </w:r>
    </w:p>
    <w:p w14:paraId="69A30FCA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6) 9-րդ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մաքսային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ուղեկցման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մեկնարկը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.</w:t>
      </w:r>
    </w:p>
    <w:p w14:paraId="2FA1A04F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7) 10-րդ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փոխադրման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ավարտը</w:t>
      </w:r>
      <w:proofErr w:type="spellEnd"/>
      <w:r w:rsidRPr="00127087">
        <w:rPr>
          <w:rFonts w:ascii="Cambria Math" w:eastAsia="Times New Roman" w:hAnsi="Cambria Math" w:cs="Cambria Math"/>
          <w:color w:val="333333"/>
          <w:kern w:val="0"/>
          <w:lang w:val="en-US"/>
          <w14:ligatures w14:val="none"/>
        </w:rPr>
        <w:t>․</w:t>
      </w:r>
    </w:p>
    <w:p w14:paraId="668FCE10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8) 13-րդ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կետով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մաքսային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մարմինների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փորձաքննության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արդյունքների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տրամադրումը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։</w:t>
      </w:r>
    </w:p>
    <w:p w14:paraId="35E13413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19.7-րդ, 19.8-րդ և 19.14-րդ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հոդվածներով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հոդվածներով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ժամկետներում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lastRenderedPageBreak/>
        <w:t>Ֆիզիկական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սեփականության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իրենց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պատկանող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ավտոմեքենան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ֆիզիկական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օտարելու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տրանսպորտային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միջոցի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նկատմամբ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սեփականության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դադարման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գրանցման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այդ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ավտոմեքենայի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նկատմամբ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սեփականության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իրավունքի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դադարման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գրանցման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պահը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1B9784D6" w14:textId="1E449C3E" w:rsid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Ուղևորափոխադրումները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էլեկտրոնային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հարթակով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ուղևորափոխադրման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ձևակերպված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պատվերով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իրականացվելու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ուղևորափոխադրման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հաշվարկման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լիազորությունները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պատվիրակվում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էլեկտրոնային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հարթակով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ուղևորափոխադրման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ծառայություն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մատուցող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կազմակերպություններին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կամ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ձեռնարկատերերին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որոնք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19.7-րդ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2-րդ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մասով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չափով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գանձված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տուրքի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գումարները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բյուջե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են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վճարում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ամսվան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հաջորդող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ամսվա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 xml:space="preserve"> 10-ը </w:t>
      </w:r>
      <w:proofErr w:type="spellStart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ներառյալ</w:t>
      </w:r>
      <w:proofErr w:type="spellEnd"/>
      <w:r w:rsidRPr="00127087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:</w:t>
      </w:r>
    </w:p>
    <w:p w14:paraId="08662A08" w14:textId="23A846FB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FF0000"/>
          <w:kern w:val="0"/>
          <w14:ligatures w14:val="none"/>
        </w:rPr>
      </w:pPr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Բջջային հեռախոսների միջազգային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նույնականացուցիչների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(IMEI) պետական գրանցման համար պետական տուրքի հաշվարկման և գանձման լիազորությունները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պատվիրակվում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են «Էլեկտրոնային հաղորդակցության մասին» օրենքով սահմանված՝ բջջային հեռախոսների միջազգային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նույնականացուցիչների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(IMEI) պետական գրանցում իրականացնող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ադմինիստրատորին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, որը սույն օրենքի 16-րդ հոդվածի 43-47-րդ կետերով սահմանված չափով գանձված պետական տուրքի գումարները պետական բյուջե է վճարում յուրաքանչյուր ամսվա համար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մինչև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տվյալ ամսվան հաջորդող ամսվա 10-ը ներառյալ:</w:t>
      </w:r>
    </w:p>
    <w:p w14:paraId="526737AB" w14:textId="58D1570F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bCs/>
          <w:color w:val="FF0000"/>
          <w:kern w:val="0"/>
          <w14:ligatures w14:val="none"/>
        </w:rPr>
      </w:pPr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Բջջային հեռախոսների միջազգային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նույնականացուցիչների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(IMEI) պետական գրանց</w:t>
      </w:r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softHyphen/>
        <w:t xml:space="preserve">ման պահ է համարվում «Էլեկտրոնային հաղորդակցության մասին» օրենքով սահմանված՝ բջջային հեռախոսների միջազգային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նույնականացուցիչների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(IMEI) </w:t>
      </w:r>
      <w:proofErr w:type="spellStart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>շտեմարանում</w:t>
      </w:r>
      <w:proofErr w:type="spellEnd"/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t xml:space="preserve"> գրան</w:t>
      </w:r>
      <w:r w:rsidRPr="00127087">
        <w:rPr>
          <w:rFonts w:ascii="Arial" w:eastAsia="Times New Roman" w:hAnsi="Arial" w:cs="Arial"/>
          <w:color w:val="FF0000"/>
          <w:kern w:val="0"/>
          <w14:ligatures w14:val="none"/>
        </w:rPr>
        <w:softHyphen/>
        <w:t>ցումը:</w:t>
      </w:r>
    </w:p>
    <w:p w14:paraId="492AC220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14:ligatures w14:val="none"/>
        </w:rPr>
      </w:pPr>
    </w:p>
    <w:p w14:paraId="1ECFC79B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(32-րդ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հոդվածը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28.12.98 ՀՕ-277,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13.12.00 ՀՕ-123,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25.12.06 ՀՕ-49-Ն, 26.12.08 ՀՕ-241-Ն,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20.05.10 ՀՕ-85-Ն,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08.12.10 ՀՕ-203-Ն, 06.12.12 ՀՕ-232-Ն, 29.04.13 ՀՕ-49-Ն,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. 23.12.13 ՀՕ-133-Ն, 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 20.11.14 ՀՕ-171-Ն, 13.11.15 ՀՕ-124-Ն,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29.06.16 ՀՕ-123-Ն,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20.10.16 ՀՕ-167-Ն,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 25.06.19 ՀՕ-69-Ն,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14.11.19 ՀՕ-230-Ն, 14.09.22 ՀՕ-356-Ն, 23.12.22 ՀՕ-596-Ն,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16.12.22 ՀՕ-572-Ն,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 16.11.22 ՀՕ-432-Ն,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08.12.23 ՀՕ-393-Ն,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. 12.06.24 ՀՕ-290-Ն)</w:t>
      </w:r>
    </w:p>
    <w:p w14:paraId="24295230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հոդվածը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20.01.26 </w:t>
      </w:r>
      <w:hyperlink r:id="rId13" w:tgtFrame="_blank" w:history="1">
        <w:r w:rsidRPr="00127087">
          <w:rPr>
            <w:rFonts w:ascii="Arial" w:eastAsia="Times New Roman" w:hAnsi="Arial" w:cs="Arial"/>
            <w:b/>
            <w:bCs/>
            <w:i/>
            <w:iCs/>
            <w:color w:val="0000FF"/>
            <w:kern w:val="0"/>
            <w:lang w:val="en-US"/>
            <w14:ligatures w14:val="none"/>
          </w:rPr>
          <w:t>ՀՕ-8-Ն</w:t>
        </w:r>
      </w:hyperlink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փոփոխության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մասով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ուժի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մեջ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 է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մտնում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նույն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հրապարակման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օրը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ներառող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ամսվան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հաջորդող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յոթերորդ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ամսվա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մեկից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6042BCD9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(16.11.22 </w:t>
      </w:r>
      <w:hyperlink r:id="rId14" w:tgtFrame="_blank" w:history="1">
        <w:r w:rsidRPr="00127087">
          <w:rPr>
            <w:rFonts w:ascii="Arial" w:eastAsia="Times New Roman" w:hAnsi="Arial" w:cs="Arial"/>
            <w:b/>
            <w:bCs/>
            <w:i/>
            <w:iCs/>
            <w:color w:val="0000FF"/>
            <w:kern w:val="0"/>
            <w:lang w:val="en-US"/>
            <w14:ligatures w14:val="none"/>
          </w:rPr>
          <w:t>ՀՕ-432-Ն</w:t>
        </w:r>
      </w:hyperlink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օրենքն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ունի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անցումային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դրույթ</w:t>
      </w:r>
      <w:proofErr w:type="spellEnd"/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7B53C09F" w14:textId="77777777" w:rsidR="00127087" w:rsidRPr="00127087" w:rsidRDefault="00127087" w:rsidP="00127087">
      <w:pPr>
        <w:shd w:val="clear" w:color="auto" w:fill="FFFFFF"/>
        <w:spacing w:after="0" w:line="240" w:lineRule="auto"/>
        <w:ind w:firstLine="375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(16.12.22 </w:t>
      </w:r>
      <w:hyperlink r:id="rId15" w:tgtFrame="_blank" w:history="1">
        <w:r w:rsidRPr="00127087">
          <w:rPr>
            <w:rFonts w:ascii="Arial" w:eastAsia="Times New Roman" w:hAnsi="Arial" w:cs="Arial"/>
            <w:b/>
            <w:bCs/>
            <w:i/>
            <w:iCs/>
            <w:color w:val="0000FF"/>
            <w:kern w:val="0"/>
            <w:lang w:val="en-US"/>
            <w14:ligatures w14:val="none"/>
          </w:rPr>
          <w:t>ՀՕ-572-Ն</w:t>
        </w:r>
      </w:hyperlink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27087">
        <w:rPr>
          <w:rFonts w:ascii="Sylfaen" w:eastAsia="Times New Roman" w:hAnsi="Sylfaen" w:cs="Arial"/>
          <w:b/>
          <w:bCs/>
          <w:i/>
          <w:iCs/>
          <w:color w:val="333333"/>
          <w:kern w:val="0"/>
          <w:sz w:val="21"/>
          <w:szCs w:val="21"/>
          <w14:ligatures w14:val="none"/>
        </w:rPr>
        <w:t>օրենքն</w:t>
      </w:r>
      <w:r w:rsidRPr="00127087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1"/>
          <w:szCs w:val="21"/>
          <w14:ligatures w14:val="none"/>
        </w:rPr>
        <w:t> </w:t>
      </w:r>
      <w:r w:rsidRPr="00127087">
        <w:rPr>
          <w:rFonts w:ascii="Sylfaen" w:eastAsia="Times New Roman" w:hAnsi="Sylfaen" w:cs="Arial"/>
          <w:b/>
          <w:bCs/>
          <w:i/>
          <w:iCs/>
          <w:color w:val="333333"/>
          <w:kern w:val="0"/>
          <w:sz w:val="21"/>
          <w:szCs w:val="21"/>
          <w14:ligatures w14:val="none"/>
        </w:rPr>
        <w:t>ունի եզրափակիչ մաս և անցումային դրույթ</w:t>
      </w:r>
      <w:r w:rsidRPr="00127087">
        <w:rPr>
          <w:rFonts w:ascii="Arial" w:eastAsia="Times New Roman" w:hAnsi="Arial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6FB2DFC4" w14:textId="5DAB93A7" w:rsidR="00DC141C" w:rsidRPr="00127087" w:rsidRDefault="00DC141C" w:rsidP="00FA4DB4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bCs/>
          <w:color w:val="333333"/>
          <w:kern w:val="0"/>
          <w:lang w:val="en-US"/>
          <w14:ligatures w14:val="none"/>
        </w:rPr>
      </w:pPr>
    </w:p>
    <w:sectPr w:rsidR="00DC141C" w:rsidRPr="00127087" w:rsidSect="005E2EB1">
      <w:pgSz w:w="12240" w:h="15840"/>
      <w:pgMar w:top="567" w:right="1041" w:bottom="568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B352" w14:textId="77777777" w:rsidR="00860D3A" w:rsidRDefault="00860D3A" w:rsidP="007A360B">
      <w:pPr>
        <w:spacing w:after="0" w:line="240" w:lineRule="auto"/>
      </w:pPr>
      <w:r>
        <w:separator/>
      </w:r>
    </w:p>
  </w:endnote>
  <w:endnote w:type="continuationSeparator" w:id="0">
    <w:p w14:paraId="6B0C65EF" w14:textId="77777777" w:rsidR="00860D3A" w:rsidRDefault="00860D3A" w:rsidP="007A3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30B29" w14:textId="77777777" w:rsidR="00860D3A" w:rsidRDefault="00860D3A" w:rsidP="007A360B">
      <w:pPr>
        <w:spacing w:after="0" w:line="240" w:lineRule="auto"/>
      </w:pPr>
      <w:r>
        <w:separator/>
      </w:r>
    </w:p>
  </w:footnote>
  <w:footnote w:type="continuationSeparator" w:id="0">
    <w:p w14:paraId="54E9ABBE" w14:textId="77777777" w:rsidR="00860D3A" w:rsidRDefault="00860D3A" w:rsidP="007A3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56A"/>
    <w:rsid w:val="0001157D"/>
    <w:rsid w:val="000661C7"/>
    <w:rsid w:val="00127087"/>
    <w:rsid w:val="00127973"/>
    <w:rsid w:val="00134B7D"/>
    <w:rsid w:val="001545FD"/>
    <w:rsid w:val="00173D29"/>
    <w:rsid w:val="001D0636"/>
    <w:rsid w:val="001D31E4"/>
    <w:rsid w:val="0020781E"/>
    <w:rsid w:val="00293FF0"/>
    <w:rsid w:val="00296612"/>
    <w:rsid w:val="002A1B19"/>
    <w:rsid w:val="002A6FD8"/>
    <w:rsid w:val="002C74AD"/>
    <w:rsid w:val="002F351C"/>
    <w:rsid w:val="00314925"/>
    <w:rsid w:val="003255AE"/>
    <w:rsid w:val="0033521E"/>
    <w:rsid w:val="00337E9A"/>
    <w:rsid w:val="003471AC"/>
    <w:rsid w:val="00350C76"/>
    <w:rsid w:val="00482938"/>
    <w:rsid w:val="004A7381"/>
    <w:rsid w:val="004C0536"/>
    <w:rsid w:val="00532657"/>
    <w:rsid w:val="005A112B"/>
    <w:rsid w:val="005E2EB1"/>
    <w:rsid w:val="005F31BA"/>
    <w:rsid w:val="00612386"/>
    <w:rsid w:val="0065178D"/>
    <w:rsid w:val="007157F8"/>
    <w:rsid w:val="007360BB"/>
    <w:rsid w:val="00747C53"/>
    <w:rsid w:val="00760FD9"/>
    <w:rsid w:val="00763F56"/>
    <w:rsid w:val="00766AFA"/>
    <w:rsid w:val="007738DB"/>
    <w:rsid w:val="007A360B"/>
    <w:rsid w:val="008576F8"/>
    <w:rsid w:val="00860D3A"/>
    <w:rsid w:val="008652D1"/>
    <w:rsid w:val="009419E9"/>
    <w:rsid w:val="00942814"/>
    <w:rsid w:val="00954253"/>
    <w:rsid w:val="00984CAC"/>
    <w:rsid w:val="009B4FFB"/>
    <w:rsid w:val="009D77D4"/>
    <w:rsid w:val="009F5227"/>
    <w:rsid w:val="00A048A1"/>
    <w:rsid w:val="00A10004"/>
    <w:rsid w:val="00A24FB6"/>
    <w:rsid w:val="00A32619"/>
    <w:rsid w:val="00A52A9A"/>
    <w:rsid w:val="00A63E76"/>
    <w:rsid w:val="00A66962"/>
    <w:rsid w:val="00A9656A"/>
    <w:rsid w:val="00AB00C3"/>
    <w:rsid w:val="00AD009E"/>
    <w:rsid w:val="00AD3CC0"/>
    <w:rsid w:val="00B26408"/>
    <w:rsid w:val="00B35234"/>
    <w:rsid w:val="00B41682"/>
    <w:rsid w:val="00B72910"/>
    <w:rsid w:val="00BC3C66"/>
    <w:rsid w:val="00BD5446"/>
    <w:rsid w:val="00BE5A78"/>
    <w:rsid w:val="00BF70E5"/>
    <w:rsid w:val="00C52045"/>
    <w:rsid w:val="00C52E10"/>
    <w:rsid w:val="00C74F1B"/>
    <w:rsid w:val="00C9023C"/>
    <w:rsid w:val="00DC141C"/>
    <w:rsid w:val="00E0534F"/>
    <w:rsid w:val="00E37872"/>
    <w:rsid w:val="00E76D5D"/>
    <w:rsid w:val="00E848A6"/>
    <w:rsid w:val="00EA0B72"/>
    <w:rsid w:val="00EC04E8"/>
    <w:rsid w:val="00ED119B"/>
    <w:rsid w:val="00EE0B74"/>
    <w:rsid w:val="00EF2A0B"/>
    <w:rsid w:val="00F3472D"/>
    <w:rsid w:val="00F650B0"/>
    <w:rsid w:val="00FA4DB4"/>
    <w:rsid w:val="00FA59AE"/>
    <w:rsid w:val="00FA79C5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DBA03"/>
  <w15:chartTrackingRefBased/>
  <w15:docId w15:val="{37B0B349-3E5D-4DDC-8A51-23251E92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y-AM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5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5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5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5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5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5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5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5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56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656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y-AM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56A"/>
    <w:rPr>
      <w:rFonts w:eastAsiaTheme="majorEastAsia" w:cstheme="majorBidi"/>
      <w:color w:val="0F4761" w:themeColor="accent1" w:themeShade="BF"/>
      <w:sz w:val="28"/>
      <w:szCs w:val="28"/>
      <w:lang w:val="hy-AM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56A"/>
    <w:rPr>
      <w:rFonts w:eastAsiaTheme="majorEastAsia" w:cstheme="majorBidi"/>
      <w:i/>
      <w:iCs/>
      <w:color w:val="0F4761" w:themeColor="accent1" w:themeShade="BF"/>
      <w:lang w:val="hy-AM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56A"/>
    <w:rPr>
      <w:rFonts w:eastAsiaTheme="majorEastAsia" w:cstheme="majorBidi"/>
      <w:color w:val="0F4761" w:themeColor="accent1" w:themeShade="BF"/>
      <w:lang w:val="hy-AM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56A"/>
    <w:rPr>
      <w:rFonts w:eastAsiaTheme="majorEastAsia" w:cstheme="majorBidi"/>
      <w:i/>
      <w:iCs/>
      <w:color w:val="595959" w:themeColor="text1" w:themeTint="A6"/>
      <w:lang w:val="hy-AM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56A"/>
    <w:rPr>
      <w:rFonts w:eastAsiaTheme="majorEastAsia" w:cstheme="majorBidi"/>
      <w:color w:val="595959" w:themeColor="text1" w:themeTint="A6"/>
      <w:lang w:val="hy-AM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56A"/>
    <w:rPr>
      <w:rFonts w:eastAsiaTheme="majorEastAsia" w:cstheme="majorBidi"/>
      <w:i/>
      <w:iCs/>
      <w:color w:val="272727" w:themeColor="text1" w:themeTint="D8"/>
      <w:lang w:val="hy-AM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56A"/>
    <w:rPr>
      <w:rFonts w:eastAsiaTheme="majorEastAsia" w:cstheme="majorBidi"/>
      <w:color w:val="272727" w:themeColor="text1" w:themeTint="D8"/>
      <w:lang w:val="hy-AM"/>
    </w:rPr>
  </w:style>
  <w:style w:type="paragraph" w:styleId="Title">
    <w:name w:val="Title"/>
    <w:basedOn w:val="Normal"/>
    <w:next w:val="Normal"/>
    <w:link w:val="TitleChar"/>
    <w:uiPriority w:val="10"/>
    <w:qFormat/>
    <w:rsid w:val="00A965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656A"/>
    <w:rPr>
      <w:rFonts w:asciiTheme="majorHAnsi" w:eastAsiaTheme="majorEastAsia" w:hAnsiTheme="majorHAnsi" w:cstheme="majorBidi"/>
      <w:spacing w:val="-10"/>
      <w:kern w:val="28"/>
      <w:sz w:val="56"/>
      <w:szCs w:val="56"/>
      <w:lang w:val="hy-AM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5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656A"/>
    <w:rPr>
      <w:rFonts w:eastAsiaTheme="majorEastAsia" w:cstheme="majorBidi"/>
      <w:color w:val="595959" w:themeColor="text1" w:themeTint="A6"/>
      <w:spacing w:val="15"/>
      <w:sz w:val="28"/>
      <w:szCs w:val="28"/>
      <w:lang w:val="hy-AM"/>
    </w:rPr>
  </w:style>
  <w:style w:type="paragraph" w:styleId="Quote">
    <w:name w:val="Quote"/>
    <w:basedOn w:val="Normal"/>
    <w:next w:val="Normal"/>
    <w:link w:val="QuoteChar"/>
    <w:uiPriority w:val="29"/>
    <w:qFormat/>
    <w:rsid w:val="00A965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656A"/>
    <w:rPr>
      <w:i/>
      <w:iCs/>
      <w:color w:val="404040" w:themeColor="text1" w:themeTint="BF"/>
      <w:lang w:val="hy-AM"/>
    </w:rPr>
  </w:style>
  <w:style w:type="paragraph" w:styleId="ListParagraph">
    <w:name w:val="List Paragraph"/>
    <w:basedOn w:val="Normal"/>
    <w:uiPriority w:val="34"/>
    <w:qFormat/>
    <w:rsid w:val="00A965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65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5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56A"/>
    <w:rPr>
      <w:i/>
      <w:iCs/>
      <w:color w:val="0F4761" w:themeColor="accent1" w:themeShade="BF"/>
      <w:lang w:val="hy-AM"/>
    </w:rPr>
  </w:style>
  <w:style w:type="character" w:styleId="IntenseReference">
    <w:name w:val="Intense Reference"/>
    <w:basedOn w:val="DefaultParagraphFont"/>
    <w:uiPriority w:val="32"/>
    <w:qFormat/>
    <w:rsid w:val="00A9656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A36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60B"/>
    <w:rPr>
      <w:lang w:val="hy-AM"/>
    </w:rPr>
  </w:style>
  <w:style w:type="paragraph" w:styleId="Footer">
    <w:name w:val="footer"/>
    <w:basedOn w:val="Normal"/>
    <w:link w:val="FooterChar"/>
    <w:uiPriority w:val="99"/>
    <w:unhideWhenUsed/>
    <w:rsid w:val="007A36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60B"/>
    <w:rPr>
      <w:lang w:val="hy-AM"/>
    </w:rPr>
  </w:style>
  <w:style w:type="table" w:styleId="TableGrid">
    <w:name w:val="Table Grid"/>
    <w:basedOn w:val="TableNormal"/>
    <w:uiPriority w:val="39"/>
    <w:rsid w:val="00FA5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5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9AE"/>
    <w:rPr>
      <w:rFonts w:ascii="Segoe UI" w:hAnsi="Segoe UI" w:cs="Segoe UI"/>
      <w:sz w:val="18"/>
      <w:szCs w:val="18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350C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C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C76"/>
    <w:rPr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C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C76"/>
    <w:rPr>
      <w:b/>
      <w:bCs/>
      <w:sz w:val="20"/>
      <w:szCs w:val="20"/>
      <w:lang w:val="hy-AM"/>
    </w:rPr>
  </w:style>
  <w:style w:type="paragraph" w:styleId="Revision">
    <w:name w:val="Revision"/>
    <w:hidden/>
    <w:uiPriority w:val="99"/>
    <w:semiHidden/>
    <w:rsid w:val="009B4FFB"/>
    <w:pPr>
      <w:spacing w:after="0" w:line="240" w:lineRule="auto"/>
    </w:pPr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171934" TargetMode="External"/><Relationship Id="rId13" Type="http://schemas.openxmlformats.org/officeDocument/2006/relationships/hyperlink" Target="https://www.arlis.am/hy/acts/22058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rlis.am/hy/acts/150022" TargetMode="External"/><Relationship Id="rId12" Type="http://schemas.openxmlformats.org/officeDocument/2006/relationships/hyperlink" Target="https://www.arlis.am/hy/acts/18110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rlis.am/acts/files/43866/fa2ffefdf413599deb3e1ad2cb201d4d3c274bd31e55a99be338180108425cce" TargetMode="External"/><Relationship Id="rId11" Type="http://schemas.openxmlformats.org/officeDocument/2006/relationships/hyperlink" Target="https://www.arlis.am/hy/acts/17845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arlis.am/hy/acts/172465" TargetMode="External"/><Relationship Id="rId10" Type="http://schemas.openxmlformats.org/officeDocument/2006/relationships/hyperlink" Target="https://www.arlis.am/hy/acts/16622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arlis.am/hy/acts/146266" TargetMode="External"/><Relationship Id="rId14" Type="http://schemas.openxmlformats.org/officeDocument/2006/relationships/hyperlink" Target="https://www.arlis.am/hy/acts/1717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4817</Words>
  <Characters>36290</Characters>
  <Application>Microsoft Office Word</Application>
  <DocSecurity>0</DocSecurity>
  <Lines>1155</Lines>
  <Paragraphs>428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Tantushyan</dc:creator>
  <cp:keywords>https:/mul2-mtc.gov.am/tasks/1251064/oneclick?token=5f66bfec5b2fc76439735113ebc723cd</cp:keywords>
  <dc:description/>
  <cp:lastModifiedBy>Ashot Tantushyan</cp:lastModifiedBy>
  <cp:revision>26</cp:revision>
  <cp:lastPrinted>2026-02-05T09:31:00Z</cp:lastPrinted>
  <dcterms:created xsi:type="dcterms:W3CDTF">2026-02-05T13:25:00Z</dcterms:created>
  <dcterms:modified xsi:type="dcterms:W3CDTF">2026-04-16T06:36:00Z</dcterms:modified>
</cp:coreProperties>
</file>